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734A" w:rsidRPr="00AB56CD" w:rsidRDefault="0021734A" w:rsidP="00FE514B">
      <w:pPr>
        <w:jc w:val="center"/>
        <w:rPr>
          <w:b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336pt;margin-top:-18pt;width:53pt;height:1in;z-index:251658240">
            <v:imagedata r:id="rId7" o:title=""/>
            <w10:wrap type="square" side="right"/>
          </v:shape>
        </w:pict>
      </w:r>
    </w:p>
    <w:p w:rsidR="0021734A" w:rsidRPr="00AB56CD" w:rsidRDefault="0021734A" w:rsidP="00FE514B">
      <w:pPr>
        <w:jc w:val="center"/>
        <w:rPr>
          <w:b/>
          <w:sz w:val="28"/>
          <w:szCs w:val="28"/>
        </w:rPr>
      </w:pPr>
    </w:p>
    <w:p w:rsidR="0021734A" w:rsidRPr="00AB56CD" w:rsidRDefault="0021734A" w:rsidP="00281BBA">
      <w:pPr>
        <w:jc w:val="center"/>
        <w:rPr>
          <w:b/>
          <w:sz w:val="28"/>
          <w:szCs w:val="28"/>
        </w:rPr>
      </w:pPr>
    </w:p>
    <w:p w:rsidR="0021734A" w:rsidRPr="00AB56CD" w:rsidRDefault="0021734A" w:rsidP="00281BBA">
      <w:pPr>
        <w:jc w:val="center"/>
        <w:rPr>
          <w:b/>
          <w:sz w:val="28"/>
          <w:szCs w:val="28"/>
        </w:rPr>
      </w:pPr>
    </w:p>
    <w:p w:rsidR="0021734A" w:rsidRPr="00AB56CD" w:rsidRDefault="0021734A" w:rsidP="00281BBA">
      <w:pPr>
        <w:jc w:val="center"/>
        <w:rPr>
          <w:b/>
          <w:sz w:val="28"/>
          <w:szCs w:val="28"/>
        </w:rPr>
      </w:pPr>
      <w:r w:rsidRPr="00AB56CD">
        <w:rPr>
          <w:b/>
          <w:sz w:val="28"/>
          <w:szCs w:val="28"/>
        </w:rPr>
        <w:t>РОСТОВСКАЯ ОБЛАСТЬ</w:t>
      </w:r>
    </w:p>
    <w:p w:rsidR="0021734A" w:rsidRPr="00AB56CD" w:rsidRDefault="0021734A" w:rsidP="00281BBA">
      <w:pPr>
        <w:jc w:val="center"/>
        <w:rPr>
          <w:b/>
          <w:sz w:val="28"/>
          <w:szCs w:val="28"/>
        </w:rPr>
      </w:pPr>
      <w:r w:rsidRPr="00AB56CD">
        <w:rPr>
          <w:b/>
          <w:sz w:val="28"/>
          <w:szCs w:val="28"/>
        </w:rPr>
        <w:t>ЗИМОВНИКОВСКИЙ РАЙОН</w:t>
      </w:r>
    </w:p>
    <w:p w:rsidR="0021734A" w:rsidRPr="00AB56CD" w:rsidRDefault="0021734A" w:rsidP="00281BBA">
      <w:pPr>
        <w:jc w:val="center"/>
        <w:rPr>
          <w:b/>
          <w:sz w:val="28"/>
          <w:szCs w:val="28"/>
        </w:rPr>
      </w:pPr>
      <w:r w:rsidRPr="00AB56CD">
        <w:rPr>
          <w:b/>
          <w:sz w:val="28"/>
          <w:szCs w:val="28"/>
        </w:rPr>
        <w:t>СОБРАНИЕ ДЕПУТАТОВ</w:t>
      </w:r>
    </w:p>
    <w:p w:rsidR="0021734A" w:rsidRPr="00AB56CD" w:rsidRDefault="0021734A" w:rsidP="00281BBA">
      <w:pPr>
        <w:jc w:val="center"/>
        <w:rPr>
          <w:b/>
          <w:sz w:val="28"/>
          <w:szCs w:val="28"/>
        </w:rPr>
      </w:pPr>
      <w:r w:rsidRPr="00AB56CD">
        <w:rPr>
          <w:b/>
          <w:sz w:val="28"/>
          <w:szCs w:val="28"/>
        </w:rPr>
        <w:t>ГАШУНСКОГО СЕЛЬСКОГО ПОСЕЛЕНИЯ</w:t>
      </w:r>
    </w:p>
    <w:p w:rsidR="0021734A" w:rsidRPr="00AB56CD" w:rsidRDefault="0021734A" w:rsidP="00FE514B">
      <w:pPr>
        <w:jc w:val="center"/>
        <w:rPr>
          <w:sz w:val="28"/>
          <w:szCs w:val="28"/>
        </w:rPr>
      </w:pPr>
    </w:p>
    <w:p w:rsidR="0021734A" w:rsidRPr="00AB56CD" w:rsidRDefault="0021734A" w:rsidP="00FE514B">
      <w:pPr>
        <w:jc w:val="right"/>
        <w:rPr>
          <w:sz w:val="28"/>
          <w:szCs w:val="28"/>
        </w:rPr>
      </w:pPr>
    </w:p>
    <w:p w:rsidR="0021734A" w:rsidRPr="00AB56CD" w:rsidRDefault="0021734A" w:rsidP="00FE514B">
      <w:pPr>
        <w:pStyle w:val="Heading1"/>
        <w:tabs>
          <w:tab w:val="left" w:pos="8420"/>
        </w:tabs>
        <w:jc w:val="center"/>
        <w:rPr>
          <w:rFonts w:ascii="Times New Roman" w:hAnsi="Times New Roman"/>
          <w:szCs w:val="28"/>
        </w:rPr>
      </w:pPr>
      <w:r w:rsidRPr="00AB56CD">
        <w:rPr>
          <w:rFonts w:ascii="Times New Roman" w:hAnsi="Times New Roman"/>
          <w:szCs w:val="28"/>
        </w:rPr>
        <w:t>РЕШЕНИЕ</w:t>
      </w:r>
    </w:p>
    <w:p w:rsidR="0021734A" w:rsidRPr="00AB56CD" w:rsidRDefault="0021734A" w:rsidP="00FE514B">
      <w:pPr>
        <w:rPr>
          <w:sz w:val="28"/>
          <w:szCs w:val="28"/>
        </w:rPr>
      </w:pPr>
    </w:p>
    <w:p w:rsidR="0021734A" w:rsidRPr="00AB56CD" w:rsidRDefault="0021734A" w:rsidP="00FE514B">
      <w:pPr>
        <w:ind w:firstLine="567"/>
        <w:jc w:val="both"/>
        <w:rPr>
          <w:bCs/>
          <w:sz w:val="28"/>
          <w:szCs w:val="28"/>
        </w:rPr>
      </w:pPr>
    </w:p>
    <w:tbl>
      <w:tblPr>
        <w:tblW w:w="0" w:type="auto"/>
        <w:tblInd w:w="544" w:type="dxa"/>
        <w:tblLook w:val="01E0"/>
      </w:tblPr>
      <w:tblGrid>
        <w:gridCol w:w="4437"/>
      </w:tblGrid>
      <w:tr w:rsidR="0021734A" w:rsidRPr="00AB56CD" w:rsidTr="00FE514B">
        <w:trPr>
          <w:trHeight w:val="1059"/>
        </w:trPr>
        <w:tc>
          <w:tcPr>
            <w:tcW w:w="4437" w:type="dxa"/>
          </w:tcPr>
          <w:p w:rsidR="0021734A" w:rsidRPr="00AB56CD" w:rsidRDefault="0021734A">
            <w:pPr>
              <w:jc w:val="both"/>
              <w:rPr>
                <w:bCs/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О внесении изменений в решение Собрания депутатов Гашунского сельского поселения «О бюджете Гашунского сельского поселения Зимовниковского района на 2018 год и на плановый период 2019 и 2020 годов»</w:t>
            </w:r>
          </w:p>
        </w:tc>
      </w:tr>
    </w:tbl>
    <w:p w:rsidR="0021734A" w:rsidRPr="00AB56CD" w:rsidRDefault="0021734A" w:rsidP="00FE514B">
      <w:pPr>
        <w:jc w:val="center"/>
        <w:rPr>
          <w:sz w:val="28"/>
          <w:szCs w:val="28"/>
        </w:rPr>
      </w:pPr>
      <w:r w:rsidRPr="00AB56CD">
        <w:rPr>
          <w:sz w:val="28"/>
          <w:szCs w:val="28"/>
        </w:rPr>
        <w:t xml:space="preserve">  </w:t>
      </w:r>
    </w:p>
    <w:p w:rsidR="0021734A" w:rsidRPr="00AB56CD" w:rsidRDefault="0021734A" w:rsidP="00FE514B">
      <w:pPr>
        <w:pStyle w:val="ConsTitle"/>
        <w:widowControl/>
        <w:tabs>
          <w:tab w:val="left" w:pos="7960"/>
        </w:tabs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AB56CD">
        <w:rPr>
          <w:rFonts w:ascii="Times New Roman" w:hAnsi="Times New Roman" w:cs="Times New Roman"/>
          <w:b w:val="0"/>
          <w:sz w:val="28"/>
          <w:szCs w:val="28"/>
        </w:rPr>
        <w:t xml:space="preserve">              </w:t>
      </w:r>
      <w:r w:rsidRPr="00AB56CD">
        <w:rPr>
          <w:rFonts w:ascii="Times New Roman" w:hAnsi="Times New Roman" w:cs="Times New Roman"/>
          <w:b w:val="0"/>
          <w:sz w:val="28"/>
          <w:szCs w:val="28"/>
        </w:rPr>
        <w:tab/>
      </w:r>
    </w:p>
    <w:p w:rsidR="0021734A" w:rsidRPr="00AB56CD" w:rsidRDefault="0021734A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AB56CD">
        <w:rPr>
          <w:rFonts w:ascii="Times New Roman" w:hAnsi="Times New Roman" w:cs="Times New Roman"/>
          <w:b w:val="0"/>
          <w:sz w:val="28"/>
          <w:szCs w:val="28"/>
        </w:rPr>
        <w:tab/>
        <w:t>Принято</w:t>
      </w:r>
    </w:p>
    <w:p w:rsidR="0021734A" w:rsidRPr="00AB56CD" w:rsidRDefault="0021734A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AB56CD">
        <w:rPr>
          <w:rFonts w:ascii="Times New Roman" w:hAnsi="Times New Roman" w:cs="Times New Roman"/>
          <w:b w:val="0"/>
          <w:sz w:val="28"/>
          <w:szCs w:val="28"/>
        </w:rPr>
        <w:tab/>
        <w:t>Собранием депутатов                                                                                                                                   18.01. 2018 года</w:t>
      </w:r>
    </w:p>
    <w:p w:rsidR="0021734A" w:rsidRPr="00AB56CD" w:rsidRDefault="0021734A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AB56CD">
        <w:rPr>
          <w:rFonts w:ascii="Times New Roman" w:hAnsi="Times New Roman" w:cs="Times New Roman"/>
          <w:b w:val="0"/>
          <w:sz w:val="28"/>
          <w:szCs w:val="28"/>
        </w:rPr>
        <w:t xml:space="preserve">           </w:t>
      </w:r>
    </w:p>
    <w:p w:rsidR="0021734A" w:rsidRPr="00AB56CD" w:rsidRDefault="0021734A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</w:p>
    <w:p w:rsidR="0021734A" w:rsidRPr="00AB56CD" w:rsidRDefault="0021734A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AB56CD">
        <w:rPr>
          <w:rFonts w:ascii="Times New Roman" w:hAnsi="Times New Roman" w:cs="Times New Roman"/>
          <w:b w:val="0"/>
          <w:sz w:val="28"/>
          <w:szCs w:val="28"/>
        </w:rPr>
        <w:t xml:space="preserve">         Собрание депутатов Гашунского сельского поселения  </w:t>
      </w:r>
    </w:p>
    <w:p w:rsidR="0021734A" w:rsidRPr="00AB56CD" w:rsidRDefault="0021734A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</w:p>
    <w:p w:rsidR="0021734A" w:rsidRPr="00AB56CD" w:rsidRDefault="0021734A" w:rsidP="00FE514B">
      <w:pPr>
        <w:pStyle w:val="ConsTitle"/>
        <w:widowControl/>
        <w:jc w:val="center"/>
        <w:outlineLvl w:val="0"/>
        <w:rPr>
          <w:rFonts w:ascii="Times New Roman" w:hAnsi="Times New Roman" w:cs="Times New Roman"/>
          <w:b w:val="0"/>
          <w:caps/>
          <w:sz w:val="28"/>
          <w:szCs w:val="28"/>
        </w:rPr>
      </w:pPr>
    </w:p>
    <w:p w:rsidR="0021734A" w:rsidRPr="00AB56CD" w:rsidRDefault="0021734A" w:rsidP="00FE514B">
      <w:pPr>
        <w:pStyle w:val="ConsTitle"/>
        <w:widowControl/>
        <w:jc w:val="center"/>
        <w:outlineLvl w:val="0"/>
        <w:rPr>
          <w:rFonts w:ascii="Times New Roman" w:hAnsi="Times New Roman" w:cs="Times New Roman"/>
          <w:b w:val="0"/>
          <w:caps/>
          <w:sz w:val="28"/>
          <w:szCs w:val="28"/>
        </w:rPr>
      </w:pPr>
      <w:r w:rsidRPr="00AB56CD">
        <w:rPr>
          <w:rFonts w:ascii="Times New Roman" w:hAnsi="Times New Roman" w:cs="Times New Roman"/>
          <w:b w:val="0"/>
          <w:caps/>
          <w:sz w:val="28"/>
          <w:szCs w:val="28"/>
        </w:rPr>
        <w:t>решило:</w:t>
      </w:r>
    </w:p>
    <w:p w:rsidR="0021734A" w:rsidRPr="00AB56CD" w:rsidRDefault="0021734A" w:rsidP="00FE514B">
      <w:pPr>
        <w:pStyle w:val="ConsTitle"/>
        <w:widowControl/>
        <w:jc w:val="center"/>
        <w:outlineLvl w:val="0"/>
        <w:rPr>
          <w:rFonts w:ascii="Times New Roman" w:hAnsi="Times New Roman" w:cs="Times New Roman"/>
          <w:b w:val="0"/>
          <w:sz w:val="28"/>
          <w:szCs w:val="28"/>
        </w:rPr>
      </w:pPr>
    </w:p>
    <w:p w:rsidR="0021734A" w:rsidRPr="00AB56CD" w:rsidRDefault="0021734A" w:rsidP="00FE514B">
      <w:pPr>
        <w:jc w:val="both"/>
        <w:rPr>
          <w:sz w:val="28"/>
          <w:szCs w:val="28"/>
        </w:rPr>
      </w:pPr>
      <w:r w:rsidRPr="00AB56CD">
        <w:rPr>
          <w:sz w:val="28"/>
          <w:szCs w:val="28"/>
        </w:rPr>
        <w:t xml:space="preserve">         1.Внести в решение  Собрания депутатов от 28.12.2017 года № 42 «О бюджете Гашунского сельского поселения Зимовниковского района  на 2018 год и на плановый период 2019 и 2020 годов» следующие изменения:</w:t>
      </w:r>
    </w:p>
    <w:p w:rsidR="0021734A" w:rsidRPr="00AB56CD" w:rsidRDefault="0021734A" w:rsidP="00FE514B">
      <w:pPr>
        <w:tabs>
          <w:tab w:val="left" w:pos="360"/>
        </w:tabs>
        <w:autoSpaceDE w:val="0"/>
        <w:autoSpaceDN w:val="0"/>
        <w:adjustRightInd w:val="0"/>
        <w:ind w:firstLine="360"/>
        <w:jc w:val="both"/>
        <w:rPr>
          <w:sz w:val="28"/>
          <w:szCs w:val="28"/>
        </w:rPr>
      </w:pPr>
      <w:r w:rsidRPr="00AB56CD">
        <w:rPr>
          <w:sz w:val="28"/>
          <w:szCs w:val="28"/>
        </w:rPr>
        <w:t xml:space="preserve">        1) в части 1 статьи 1:       </w:t>
      </w:r>
    </w:p>
    <w:p w:rsidR="0021734A" w:rsidRPr="00AB56CD" w:rsidRDefault="0021734A" w:rsidP="00FE514B">
      <w:pPr>
        <w:autoSpaceDE w:val="0"/>
        <w:autoSpaceDN w:val="0"/>
        <w:adjustRightInd w:val="0"/>
        <w:ind w:left="720"/>
        <w:jc w:val="both"/>
        <w:rPr>
          <w:sz w:val="28"/>
          <w:szCs w:val="28"/>
        </w:rPr>
      </w:pPr>
      <w:r w:rsidRPr="00AB56CD">
        <w:rPr>
          <w:sz w:val="28"/>
          <w:szCs w:val="28"/>
        </w:rPr>
        <w:t xml:space="preserve">    а) в пункте  цифры «7001,5» заменить цифрами «8008,7»; </w:t>
      </w:r>
    </w:p>
    <w:p w:rsidR="0021734A" w:rsidRPr="00AB56CD" w:rsidRDefault="0021734A" w:rsidP="00FE514B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AB56CD">
        <w:rPr>
          <w:b/>
          <w:sz w:val="28"/>
          <w:szCs w:val="28"/>
        </w:rPr>
        <w:tab/>
        <w:t xml:space="preserve">    </w:t>
      </w:r>
      <w:r w:rsidRPr="00AB56CD">
        <w:rPr>
          <w:sz w:val="28"/>
          <w:szCs w:val="28"/>
        </w:rPr>
        <w:t>б) в пункте 6 цифры «0,0» заменить цифрами «1007,2»;</w:t>
      </w:r>
    </w:p>
    <w:p w:rsidR="0021734A" w:rsidRPr="00AB56CD" w:rsidRDefault="0021734A" w:rsidP="00FE514B">
      <w:pPr>
        <w:rPr>
          <w:sz w:val="28"/>
          <w:szCs w:val="28"/>
        </w:rPr>
      </w:pPr>
      <w:r w:rsidRPr="00AB56CD">
        <w:rPr>
          <w:sz w:val="28"/>
          <w:szCs w:val="28"/>
        </w:rPr>
        <w:t xml:space="preserve">              </w:t>
      </w:r>
    </w:p>
    <w:p w:rsidR="0021734A" w:rsidRPr="00AB56CD" w:rsidRDefault="0021734A" w:rsidP="00FE514B">
      <w:pPr>
        <w:widowControl w:val="0"/>
        <w:tabs>
          <w:tab w:val="center" w:pos="7623"/>
        </w:tabs>
        <w:autoSpaceDE w:val="0"/>
        <w:autoSpaceDN w:val="0"/>
        <w:adjustRightInd w:val="0"/>
        <w:rPr>
          <w:sz w:val="28"/>
          <w:szCs w:val="28"/>
        </w:rPr>
      </w:pPr>
      <w:r w:rsidRPr="00AB56CD">
        <w:rPr>
          <w:sz w:val="28"/>
          <w:szCs w:val="28"/>
        </w:rPr>
        <w:t xml:space="preserve">              2) приложение 2 изложить в следующей редакции:</w:t>
      </w:r>
      <w:r w:rsidRPr="00AB56CD">
        <w:rPr>
          <w:sz w:val="28"/>
          <w:szCs w:val="28"/>
        </w:rPr>
        <w:tab/>
      </w:r>
    </w:p>
    <w:p w:rsidR="0021734A" w:rsidRPr="00AB56CD" w:rsidRDefault="0021734A" w:rsidP="00FE514B">
      <w:pPr>
        <w:widowControl w:val="0"/>
        <w:tabs>
          <w:tab w:val="center" w:pos="1698"/>
          <w:tab w:val="left" w:pos="3450"/>
          <w:tab w:val="right" w:pos="10875"/>
        </w:tabs>
        <w:autoSpaceDE w:val="0"/>
        <w:autoSpaceDN w:val="0"/>
        <w:adjustRightInd w:val="0"/>
        <w:rPr>
          <w:sz w:val="28"/>
          <w:szCs w:val="28"/>
        </w:rPr>
      </w:pPr>
      <w:r w:rsidRPr="00AB56CD">
        <w:rPr>
          <w:sz w:val="28"/>
          <w:szCs w:val="28"/>
        </w:rPr>
        <w:t xml:space="preserve">                                                            </w:t>
      </w:r>
      <w:r w:rsidRPr="00AB56CD">
        <w:rPr>
          <w:sz w:val="28"/>
          <w:szCs w:val="28"/>
        </w:rPr>
        <w:tab/>
      </w:r>
    </w:p>
    <w:p w:rsidR="0021734A" w:rsidRPr="00AB56CD" w:rsidRDefault="0021734A" w:rsidP="00FE514B">
      <w:pPr>
        <w:autoSpaceDE w:val="0"/>
        <w:autoSpaceDN w:val="0"/>
        <w:adjustRightInd w:val="0"/>
        <w:ind w:left="8222"/>
        <w:jc w:val="right"/>
        <w:outlineLvl w:val="0"/>
        <w:rPr>
          <w:sz w:val="28"/>
          <w:szCs w:val="28"/>
        </w:rPr>
      </w:pPr>
      <w:r w:rsidRPr="00AB56CD">
        <w:rPr>
          <w:sz w:val="28"/>
          <w:szCs w:val="28"/>
        </w:rPr>
        <w:t xml:space="preserve">                                                                                                                           </w:t>
      </w:r>
    </w:p>
    <w:p w:rsidR="0021734A" w:rsidRPr="00AB56CD" w:rsidRDefault="0021734A" w:rsidP="00BF6EA8">
      <w:pPr>
        <w:autoSpaceDE w:val="0"/>
        <w:autoSpaceDN w:val="0"/>
        <w:adjustRightInd w:val="0"/>
        <w:ind w:left="8222"/>
        <w:jc w:val="right"/>
        <w:outlineLvl w:val="0"/>
        <w:rPr>
          <w:sz w:val="28"/>
          <w:szCs w:val="28"/>
        </w:rPr>
      </w:pPr>
      <w:r w:rsidRPr="00AB56CD">
        <w:rPr>
          <w:sz w:val="28"/>
          <w:szCs w:val="28"/>
        </w:rPr>
        <w:t>Приложение 2</w:t>
      </w:r>
    </w:p>
    <w:p w:rsidR="0021734A" w:rsidRPr="00AB56CD" w:rsidRDefault="0021734A" w:rsidP="00BF6EA8">
      <w:pPr>
        <w:pStyle w:val="NoSpacing"/>
        <w:ind w:left="8222"/>
        <w:jc w:val="right"/>
        <w:rPr>
          <w:rFonts w:ascii="Times New Roman" w:hAnsi="Times New Roman"/>
          <w:snapToGrid w:val="0"/>
          <w:sz w:val="28"/>
          <w:szCs w:val="28"/>
        </w:rPr>
      </w:pPr>
      <w:r w:rsidRPr="00AB56CD">
        <w:rPr>
          <w:rFonts w:ascii="Times New Roman" w:hAnsi="Times New Roman"/>
          <w:snapToGrid w:val="0"/>
          <w:sz w:val="28"/>
          <w:szCs w:val="28"/>
        </w:rPr>
        <w:t xml:space="preserve">к решению Собрания депутатов «О </w:t>
      </w:r>
    </w:p>
    <w:p w:rsidR="0021734A" w:rsidRPr="00AB56CD" w:rsidRDefault="0021734A" w:rsidP="00BF6EA8">
      <w:pPr>
        <w:pStyle w:val="NoSpacing"/>
        <w:ind w:left="8222"/>
        <w:jc w:val="right"/>
        <w:rPr>
          <w:rFonts w:ascii="Times New Roman" w:hAnsi="Times New Roman"/>
          <w:snapToGrid w:val="0"/>
          <w:sz w:val="28"/>
          <w:szCs w:val="28"/>
        </w:rPr>
      </w:pPr>
      <w:r w:rsidRPr="00AB56CD">
        <w:rPr>
          <w:rFonts w:ascii="Times New Roman" w:hAnsi="Times New Roman"/>
          <w:snapToGrid w:val="0"/>
          <w:sz w:val="28"/>
          <w:szCs w:val="28"/>
        </w:rPr>
        <w:t>бюджете Гашунского сельского поселения Зимовниковского района на 2018 год и на плановый</w:t>
      </w:r>
    </w:p>
    <w:p w:rsidR="0021734A" w:rsidRPr="00AB56CD" w:rsidRDefault="0021734A" w:rsidP="00BF6EA8">
      <w:pPr>
        <w:autoSpaceDE w:val="0"/>
        <w:autoSpaceDN w:val="0"/>
        <w:adjustRightInd w:val="0"/>
        <w:ind w:left="8222"/>
        <w:jc w:val="right"/>
        <w:rPr>
          <w:b/>
          <w:bCs/>
          <w:sz w:val="28"/>
          <w:szCs w:val="28"/>
        </w:rPr>
      </w:pPr>
      <w:r w:rsidRPr="00AB56CD">
        <w:rPr>
          <w:snapToGrid w:val="0"/>
          <w:sz w:val="28"/>
          <w:szCs w:val="28"/>
        </w:rPr>
        <w:t>период 2019 и 2020 годов»</w:t>
      </w:r>
    </w:p>
    <w:p w:rsidR="0021734A" w:rsidRPr="00AB56CD" w:rsidRDefault="0021734A" w:rsidP="002644F2">
      <w:pPr>
        <w:autoSpaceDE w:val="0"/>
        <w:autoSpaceDN w:val="0"/>
        <w:adjustRightInd w:val="0"/>
        <w:ind w:left="8222"/>
        <w:jc w:val="center"/>
        <w:rPr>
          <w:b/>
          <w:bCs/>
          <w:sz w:val="28"/>
          <w:szCs w:val="28"/>
        </w:rPr>
      </w:pPr>
    </w:p>
    <w:p w:rsidR="0021734A" w:rsidRPr="00AB56CD" w:rsidRDefault="0021734A" w:rsidP="002644F2">
      <w:pPr>
        <w:ind w:left="8222"/>
        <w:jc w:val="both"/>
        <w:rPr>
          <w:sz w:val="28"/>
          <w:szCs w:val="28"/>
        </w:rPr>
      </w:pPr>
    </w:p>
    <w:p w:rsidR="0021734A" w:rsidRPr="00AB56CD" w:rsidRDefault="0021734A" w:rsidP="00C431CA">
      <w:pPr>
        <w:jc w:val="center"/>
        <w:rPr>
          <w:b/>
          <w:bCs/>
          <w:sz w:val="28"/>
          <w:szCs w:val="28"/>
        </w:rPr>
      </w:pPr>
      <w:r w:rsidRPr="00AB56CD">
        <w:rPr>
          <w:b/>
          <w:bCs/>
          <w:sz w:val="28"/>
          <w:szCs w:val="28"/>
        </w:rPr>
        <w:t xml:space="preserve">Источники финансирования дефицита местного бюджета </w:t>
      </w:r>
    </w:p>
    <w:p w:rsidR="0021734A" w:rsidRPr="00AB56CD" w:rsidRDefault="0021734A" w:rsidP="002644F2">
      <w:pPr>
        <w:spacing w:after="120"/>
        <w:jc w:val="center"/>
        <w:rPr>
          <w:b/>
          <w:color w:val="000000"/>
          <w:sz w:val="28"/>
          <w:szCs w:val="28"/>
        </w:rPr>
      </w:pPr>
      <w:r w:rsidRPr="00AB56CD">
        <w:rPr>
          <w:b/>
          <w:color w:val="000000"/>
          <w:sz w:val="28"/>
          <w:szCs w:val="28"/>
        </w:rPr>
        <w:t>на 2018 год и на плановый период  2019 и 2020 годов</w:t>
      </w:r>
    </w:p>
    <w:p w:rsidR="0021734A" w:rsidRPr="00AB56CD" w:rsidRDefault="0021734A" w:rsidP="002644F2">
      <w:pPr>
        <w:spacing w:after="120"/>
        <w:jc w:val="right"/>
        <w:rPr>
          <w:sz w:val="28"/>
          <w:szCs w:val="28"/>
        </w:rPr>
      </w:pPr>
      <w:r w:rsidRPr="00AB56CD">
        <w:rPr>
          <w:sz w:val="28"/>
          <w:szCs w:val="28"/>
        </w:rPr>
        <w:t xml:space="preserve"> (тыс. рублей)</w:t>
      </w:r>
    </w:p>
    <w:tbl>
      <w:tblPr>
        <w:tblW w:w="5192" w:type="pct"/>
        <w:tblInd w:w="-482" w:type="dxa"/>
        <w:tblBorders>
          <w:top w:val="single" w:sz="2" w:space="0" w:color="auto"/>
          <w:left w:val="single" w:sz="2" w:space="0" w:color="auto"/>
          <w:bottom w:val="single" w:sz="4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top w:w="85" w:type="dxa"/>
          <w:left w:w="85" w:type="dxa"/>
          <w:bottom w:w="85" w:type="dxa"/>
          <w:right w:w="85" w:type="dxa"/>
        </w:tblCellMar>
        <w:tblLook w:val="00A0"/>
      </w:tblPr>
      <w:tblGrid>
        <w:gridCol w:w="3208"/>
        <w:gridCol w:w="6000"/>
        <w:gridCol w:w="2412"/>
        <w:gridCol w:w="1788"/>
        <w:gridCol w:w="1898"/>
      </w:tblGrid>
      <w:tr w:rsidR="0021734A" w:rsidRPr="00AB56CD" w:rsidTr="00F72FCF">
        <w:trPr>
          <w:trHeight w:val="170"/>
        </w:trPr>
        <w:tc>
          <w:tcPr>
            <w:tcW w:w="1048" w:type="pct"/>
            <w:tcBorders>
              <w:bottom w:val="single" w:sz="4" w:space="0" w:color="auto"/>
            </w:tcBorders>
            <w:vAlign w:val="center"/>
          </w:tcPr>
          <w:p w:rsidR="0021734A" w:rsidRPr="00AB56CD" w:rsidRDefault="0021734A" w:rsidP="00D3396A">
            <w:pPr>
              <w:suppressAutoHyphens/>
              <w:spacing w:line="204" w:lineRule="auto"/>
              <w:jc w:val="center"/>
              <w:rPr>
                <w:b/>
                <w:sz w:val="28"/>
                <w:szCs w:val="28"/>
              </w:rPr>
            </w:pPr>
            <w:r w:rsidRPr="00AB56CD">
              <w:rPr>
                <w:b/>
                <w:bCs/>
                <w:sz w:val="28"/>
                <w:szCs w:val="28"/>
              </w:rPr>
              <w:t>Код бюджетной классификации Российской Федерации</w:t>
            </w:r>
          </w:p>
        </w:tc>
        <w:tc>
          <w:tcPr>
            <w:tcW w:w="1960" w:type="pct"/>
            <w:tcBorders>
              <w:bottom w:val="single" w:sz="4" w:space="0" w:color="auto"/>
            </w:tcBorders>
            <w:vAlign w:val="center"/>
          </w:tcPr>
          <w:p w:rsidR="0021734A" w:rsidRPr="00AB56CD" w:rsidRDefault="0021734A" w:rsidP="00D3396A">
            <w:pPr>
              <w:suppressAutoHyphens/>
              <w:spacing w:line="204" w:lineRule="auto"/>
              <w:jc w:val="center"/>
              <w:rPr>
                <w:b/>
                <w:sz w:val="28"/>
                <w:szCs w:val="28"/>
              </w:rPr>
            </w:pPr>
            <w:r w:rsidRPr="00AB56CD">
              <w:rPr>
                <w:b/>
                <w:bCs/>
                <w:sz w:val="28"/>
                <w:szCs w:val="28"/>
              </w:rPr>
              <w:t>Наименование</w:t>
            </w:r>
          </w:p>
        </w:tc>
        <w:tc>
          <w:tcPr>
            <w:tcW w:w="788" w:type="pct"/>
            <w:tcBorders>
              <w:bottom w:val="single" w:sz="4" w:space="0" w:color="auto"/>
            </w:tcBorders>
            <w:noWrap/>
            <w:vAlign w:val="center"/>
          </w:tcPr>
          <w:p w:rsidR="0021734A" w:rsidRPr="00AB56CD" w:rsidRDefault="0021734A" w:rsidP="009C1081">
            <w:pPr>
              <w:suppressAutoHyphens/>
              <w:spacing w:line="204" w:lineRule="auto"/>
              <w:jc w:val="center"/>
              <w:rPr>
                <w:b/>
                <w:sz w:val="28"/>
                <w:szCs w:val="28"/>
              </w:rPr>
            </w:pPr>
            <w:r w:rsidRPr="00AB56CD">
              <w:rPr>
                <w:b/>
                <w:bCs/>
                <w:sz w:val="28"/>
                <w:szCs w:val="28"/>
              </w:rPr>
              <w:t>2018 год</w:t>
            </w:r>
          </w:p>
        </w:tc>
        <w:tc>
          <w:tcPr>
            <w:tcW w:w="584" w:type="pct"/>
            <w:tcBorders>
              <w:bottom w:val="single" w:sz="4" w:space="0" w:color="auto"/>
            </w:tcBorders>
          </w:tcPr>
          <w:p w:rsidR="0021734A" w:rsidRPr="00AB56CD" w:rsidRDefault="0021734A" w:rsidP="00D3396A">
            <w:pPr>
              <w:suppressAutoHyphens/>
              <w:spacing w:line="204" w:lineRule="auto"/>
              <w:jc w:val="center"/>
              <w:rPr>
                <w:b/>
                <w:bCs/>
                <w:sz w:val="28"/>
                <w:szCs w:val="28"/>
              </w:rPr>
            </w:pPr>
          </w:p>
          <w:p w:rsidR="0021734A" w:rsidRPr="00AB56CD" w:rsidRDefault="0021734A" w:rsidP="009C1081">
            <w:pPr>
              <w:suppressAutoHyphens/>
              <w:spacing w:line="204" w:lineRule="auto"/>
              <w:jc w:val="center"/>
              <w:rPr>
                <w:b/>
                <w:bCs/>
                <w:sz w:val="28"/>
                <w:szCs w:val="28"/>
              </w:rPr>
            </w:pPr>
            <w:r w:rsidRPr="00AB56CD">
              <w:rPr>
                <w:b/>
                <w:bCs/>
                <w:sz w:val="28"/>
                <w:szCs w:val="28"/>
              </w:rPr>
              <w:t>2019 год</w:t>
            </w:r>
          </w:p>
        </w:tc>
        <w:tc>
          <w:tcPr>
            <w:tcW w:w="620" w:type="pct"/>
            <w:tcBorders>
              <w:bottom w:val="single" w:sz="4" w:space="0" w:color="auto"/>
            </w:tcBorders>
          </w:tcPr>
          <w:p w:rsidR="0021734A" w:rsidRPr="00AB56CD" w:rsidRDefault="0021734A" w:rsidP="00D3396A">
            <w:pPr>
              <w:suppressAutoHyphens/>
              <w:spacing w:line="204" w:lineRule="auto"/>
              <w:jc w:val="center"/>
              <w:rPr>
                <w:b/>
                <w:bCs/>
                <w:sz w:val="28"/>
                <w:szCs w:val="28"/>
              </w:rPr>
            </w:pPr>
          </w:p>
          <w:p w:rsidR="0021734A" w:rsidRPr="00AB56CD" w:rsidRDefault="0021734A" w:rsidP="009C1081">
            <w:pPr>
              <w:suppressAutoHyphens/>
              <w:spacing w:line="204" w:lineRule="auto"/>
              <w:jc w:val="center"/>
              <w:rPr>
                <w:b/>
                <w:bCs/>
                <w:sz w:val="28"/>
                <w:szCs w:val="28"/>
              </w:rPr>
            </w:pPr>
            <w:r w:rsidRPr="00AB56CD">
              <w:rPr>
                <w:b/>
                <w:bCs/>
                <w:sz w:val="28"/>
                <w:szCs w:val="28"/>
              </w:rPr>
              <w:t>2020 год</w:t>
            </w:r>
          </w:p>
        </w:tc>
      </w:tr>
    </w:tbl>
    <w:p w:rsidR="0021734A" w:rsidRPr="00AB56CD" w:rsidRDefault="0021734A" w:rsidP="00C431CA">
      <w:pPr>
        <w:spacing w:line="14" w:lineRule="auto"/>
        <w:rPr>
          <w:sz w:val="28"/>
          <w:szCs w:val="28"/>
        </w:rPr>
      </w:pPr>
    </w:p>
    <w:tbl>
      <w:tblPr>
        <w:tblW w:w="5192" w:type="pct"/>
        <w:tblInd w:w="-4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85" w:type="dxa"/>
          <w:left w:w="85" w:type="dxa"/>
          <w:bottom w:w="85" w:type="dxa"/>
          <w:right w:w="85" w:type="dxa"/>
        </w:tblCellMar>
        <w:tblLook w:val="00A0"/>
      </w:tblPr>
      <w:tblGrid>
        <w:gridCol w:w="3236"/>
        <w:gridCol w:w="5972"/>
        <w:gridCol w:w="6"/>
        <w:gridCol w:w="2394"/>
        <w:gridCol w:w="1800"/>
        <w:gridCol w:w="1898"/>
      </w:tblGrid>
      <w:tr w:rsidR="0021734A" w:rsidRPr="00AB56CD" w:rsidTr="00D67BB5">
        <w:trPr>
          <w:trHeight w:val="208"/>
          <w:tblHeader/>
        </w:trPr>
        <w:tc>
          <w:tcPr>
            <w:tcW w:w="1057" w:type="pct"/>
          </w:tcPr>
          <w:p w:rsidR="0021734A" w:rsidRPr="00AB56CD" w:rsidRDefault="0021734A" w:rsidP="00D3396A">
            <w:pPr>
              <w:spacing w:line="204" w:lineRule="auto"/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1</w:t>
            </w:r>
          </w:p>
        </w:tc>
        <w:tc>
          <w:tcPr>
            <w:tcW w:w="1951" w:type="pct"/>
          </w:tcPr>
          <w:p w:rsidR="0021734A" w:rsidRPr="00AB56CD" w:rsidRDefault="0021734A" w:rsidP="009C1081">
            <w:pPr>
              <w:spacing w:line="204" w:lineRule="auto"/>
              <w:ind w:right="-341"/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2</w:t>
            </w:r>
          </w:p>
        </w:tc>
        <w:tc>
          <w:tcPr>
            <w:tcW w:w="784" w:type="pct"/>
            <w:gridSpan w:val="2"/>
            <w:noWrap/>
          </w:tcPr>
          <w:p w:rsidR="0021734A" w:rsidRPr="00AB56CD" w:rsidRDefault="0021734A" w:rsidP="00D3396A">
            <w:pPr>
              <w:spacing w:line="204" w:lineRule="auto"/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3</w:t>
            </w:r>
          </w:p>
        </w:tc>
        <w:tc>
          <w:tcPr>
            <w:tcW w:w="588" w:type="pct"/>
          </w:tcPr>
          <w:p w:rsidR="0021734A" w:rsidRPr="00AB56CD" w:rsidRDefault="0021734A" w:rsidP="00D3396A">
            <w:pPr>
              <w:spacing w:line="204" w:lineRule="auto"/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4</w:t>
            </w:r>
          </w:p>
        </w:tc>
        <w:tc>
          <w:tcPr>
            <w:tcW w:w="620" w:type="pct"/>
          </w:tcPr>
          <w:p w:rsidR="0021734A" w:rsidRPr="00AB56CD" w:rsidRDefault="0021734A" w:rsidP="00D3396A">
            <w:pPr>
              <w:spacing w:line="204" w:lineRule="auto"/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5</w:t>
            </w:r>
          </w:p>
        </w:tc>
      </w:tr>
      <w:tr w:rsidR="0021734A" w:rsidRPr="00AB56CD" w:rsidTr="00D67BB5">
        <w:trPr>
          <w:trHeight w:val="170"/>
        </w:trPr>
        <w:tc>
          <w:tcPr>
            <w:tcW w:w="1057" w:type="pct"/>
          </w:tcPr>
          <w:p w:rsidR="0021734A" w:rsidRPr="00AB56CD" w:rsidRDefault="0021734A">
            <w:pPr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01 00 00 00 00 0000 000</w:t>
            </w:r>
          </w:p>
        </w:tc>
        <w:tc>
          <w:tcPr>
            <w:tcW w:w="1953" w:type="pct"/>
            <w:gridSpan w:val="2"/>
          </w:tcPr>
          <w:p w:rsidR="0021734A" w:rsidRPr="00AB56CD" w:rsidRDefault="0021734A">
            <w:pPr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ИСТОЧНИКИ ВНУТРЕННЕГО ФИНАНСИРОВАНИЯ ДЕФИЦИТОВ БЮДЖЕТОВ</w:t>
            </w:r>
          </w:p>
        </w:tc>
        <w:tc>
          <w:tcPr>
            <w:tcW w:w="782" w:type="pct"/>
          </w:tcPr>
          <w:p w:rsidR="0021734A" w:rsidRPr="00AB56CD" w:rsidRDefault="0021734A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1 007,2</w:t>
            </w:r>
          </w:p>
        </w:tc>
        <w:tc>
          <w:tcPr>
            <w:tcW w:w="588" w:type="pct"/>
          </w:tcPr>
          <w:p w:rsidR="0021734A" w:rsidRPr="00AB56CD" w:rsidRDefault="0021734A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0,0</w:t>
            </w:r>
          </w:p>
        </w:tc>
        <w:tc>
          <w:tcPr>
            <w:tcW w:w="620" w:type="pct"/>
            <w:noWrap/>
          </w:tcPr>
          <w:p w:rsidR="0021734A" w:rsidRPr="00AB56CD" w:rsidRDefault="0021734A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0,0</w:t>
            </w:r>
          </w:p>
        </w:tc>
      </w:tr>
      <w:tr w:rsidR="0021734A" w:rsidRPr="00AB56CD" w:rsidTr="00D67BB5">
        <w:trPr>
          <w:trHeight w:val="170"/>
        </w:trPr>
        <w:tc>
          <w:tcPr>
            <w:tcW w:w="1057" w:type="pct"/>
          </w:tcPr>
          <w:p w:rsidR="0021734A" w:rsidRPr="00AB56CD" w:rsidRDefault="0021734A">
            <w:pPr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01 05 00 00 00 0000 000</w:t>
            </w:r>
          </w:p>
        </w:tc>
        <w:tc>
          <w:tcPr>
            <w:tcW w:w="1953" w:type="pct"/>
            <w:gridSpan w:val="2"/>
          </w:tcPr>
          <w:p w:rsidR="0021734A" w:rsidRPr="00AB56CD" w:rsidRDefault="0021734A">
            <w:pPr>
              <w:jc w:val="both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Изменение остатков средств на счетах по учету средств бюджета</w:t>
            </w:r>
          </w:p>
        </w:tc>
        <w:tc>
          <w:tcPr>
            <w:tcW w:w="782" w:type="pct"/>
          </w:tcPr>
          <w:p w:rsidR="0021734A" w:rsidRPr="00AB56CD" w:rsidRDefault="0021734A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1 007,2</w:t>
            </w:r>
          </w:p>
        </w:tc>
        <w:tc>
          <w:tcPr>
            <w:tcW w:w="588" w:type="pct"/>
          </w:tcPr>
          <w:p w:rsidR="0021734A" w:rsidRPr="00AB56CD" w:rsidRDefault="0021734A" w:rsidP="005C5C0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</w:p>
        </w:tc>
        <w:tc>
          <w:tcPr>
            <w:tcW w:w="620" w:type="pct"/>
            <w:noWrap/>
          </w:tcPr>
          <w:p w:rsidR="0021734A" w:rsidRPr="00AB56CD" w:rsidRDefault="0021734A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</w:p>
        </w:tc>
      </w:tr>
      <w:tr w:rsidR="0021734A" w:rsidRPr="00AB56CD" w:rsidTr="00D67BB5">
        <w:trPr>
          <w:trHeight w:val="170"/>
        </w:trPr>
        <w:tc>
          <w:tcPr>
            <w:tcW w:w="1057" w:type="pct"/>
          </w:tcPr>
          <w:p w:rsidR="0021734A" w:rsidRPr="00AB56CD" w:rsidRDefault="0021734A">
            <w:pPr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01 05 00 00 00 0000 500</w:t>
            </w:r>
          </w:p>
        </w:tc>
        <w:tc>
          <w:tcPr>
            <w:tcW w:w="1953" w:type="pct"/>
            <w:gridSpan w:val="2"/>
          </w:tcPr>
          <w:p w:rsidR="0021734A" w:rsidRPr="00AB56CD" w:rsidRDefault="0021734A">
            <w:pPr>
              <w:jc w:val="both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Увеличение остатков средств бюджетов</w:t>
            </w:r>
          </w:p>
        </w:tc>
        <w:tc>
          <w:tcPr>
            <w:tcW w:w="782" w:type="pct"/>
          </w:tcPr>
          <w:p w:rsidR="0021734A" w:rsidRPr="00AB56CD" w:rsidRDefault="0021734A" w:rsidP="00DE4D6E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7 001,5</w:t>
            </w:r>
          </w:p>
        </w:tc>
        <w:tc>
          <w:tcPr>
            <w:tcW w:w="588" w:type="pct"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6 181,6</w:t>
            </w:r>
          </w:p>
        </w:tc>
        <w:tc>
          <w:tcPr>
            <w:tcW w:w="620" w:type="pct"/>
            <w:noWrap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6 319,8</w:t>
            </w:r>
          </w:p>
        </w:tc>
      </w:tr>
      <w:tr w:rsidR="0021734A" w:rsidRPr="00AB56CD" w:rsidTr="00D67BB5">
        <w:trPr>
          <w:trHeight w:val="170"/>
        </w:trPr>
        <w:tc>
          <w:tcPr>
            <w:tcW w:w="1057" w:type="pct"/>
          </w:tcPr>
          <w:p w:rsidR="0021734A" w:rsidRPr="00AB56CD" w:rsidRDefault="0021734A">
            <w:pPr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01 05 02 00 00 0000 500</w:t>
            </w:r>
          </w:p>
        </w:tc>
        <w:tc>
          <w:tcPr>
            <w:tcW w:w="1953" w:type="pct"/>
            <w:gridSpan w:val="2"/>
          </w:tcPr>
          <w:p w:rsidR="0021734A" w:rsidRPr="00AB56CD" w:rsidRDefault="0021734A">
            <w:pPr>
              <w:jc w:val="both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Увеличение прочих остатков средств бюджетов</w:t>
            </w:r>
          </w:p>
        </w:tc>
        <w:tc>
          <w:tcPr>
            <w:tcW w:w="782" w:type="pct"/>
          </w:tcPr>
          <w:p w:rsidR="0021734A" w:rsidRPr="00AB56CD" w:rsidRDefault="0021734A" w:rsidP="00DE4D6E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7 001,5</w:t>
            </w:r>
          </w:p>
        </w:tc>
        <w:tc>
          <w:tcPr>
            <w:tcW w:w="588" w:type="pct"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6 181,6</w:t>
            </w:r>
          </w:p>
        </w:tc>
        <w:tc>
          <w:tcPr>
            <w:tcW w:w="620" w:type="pct"/>
            <w:noWrap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6 319,8</w:t>
            </w:r>
          </w:p>
        </w:tc>
      </w:tr>
      <w:tr w:rsidR="0021734A" w:rsidRPr="00AB56CD" w:rsidTr="00D67BB5">
        <w:trPr>
          <w:trHeight w:val="170"/>
        </w:trPr>
        <w:tc>
          <w:tcPr>
            <w:tcW w:w="1057" w:type="pct"/>
          </w:tcPr>
          <w:p w:rsidR="0021734A" w:rsidRPr="00AB56CD" w:rsidRDefault="0021734A">
            <w:pPr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01 05 02 01 00 0000 510</w:t>
            </w:r>
          </w:p>
        </w:tc>
        <w:tc>
          <w:tcPr>
            <w:tcW w:w="1953" w:type="pct"/>
            <w:gridSpan w:val="2"/>
          </w:tcPr>
          <w:p w:rsidR="0021734A" w:rsidRPr="00AB56CD" w:rsidRDefault="0021734A">
            <w:pPr>
              <w:jc w:val="both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Увеличение прочих остатков денежных средств бюджетов</w:t>
            </w:r>
          </w:p>
        </w:tc>
        <w:tc>
          <w:tcPr>
            <w:tcW w:w="782" w:type="pct"/>
          </w:tcPr>
          <w:p w:rsidR="0021734A" w:rsidRPr="00AB56CD" w:rsidRDefault="0021734A" w:rsidP="00DE4D6E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7 001,5</w:t>
            </w:r>
          </w:p>
        </w:tc>
        <w:tc>
          <w:tcPr>
            <w:tcW w:w="588" w:type="pct"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6 181,6</w:t>
            </w:r>
          </w:p>
        </w:tc>
        <w:tc>
          <w:tcPr>
            <w:tcW w:w="620" w:type="pct"/>
            <w:noWrap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6 319,8</w:t>
            </w:r>
          </w:p>
        </w:tc>
      </w:tr>
      <w:tr w:rsidR="0021734A" w:rsidRPr="00AB56CD" w:rsidTr="00D67BB5">
        <w:trPr>
          <w:trHeight w:val="170"/>
        </w:trPr>
        <w:tc>
          <w:tcPr>
            <w:tcW w:w="1057" w:type="pct"/>
          </w:tcPr>
          <w:p w:rsidR="0021734A" w:rsidRPr="00AB56CD" w:rsidRDefault="0021734A">
            <w:pPr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01 05 02 01 10 0000 510</w:t>
            </w:r>
          </w:p>
        </w:tc>
        <w:tc>
          <w:tcPr>
            <w:tcW w:w="1953" w:type="pct"/>
            <w:gridSpan w:val="2"/>
          </w:tcPr>
          <w:p w:rsidR="0021734A" w:rsidRPr="00AB56CD" w:rsidRDefault="0021734A">
            <w:pPr>
              <w:jc w:val="both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Увеличение прочих остатков денежных средств бюджетов сельских поселений</w:t>
            </w:r>
          </w:p>
        </w:tc>
        <w:tc>
          <w:tcPr>
            <w:tcW w:w="782" w:type="pct"/>
          </w:tcPr>
          <w:p w:rsidR="0021734A" w:rsidRPr="00AB56CD" w:rsidRDefault="0021734A" w:rsidP="00DE4D6E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7 001,5</w:t>
            </w:r>
          </w:p>
        </w:tc>
        <w:tc>
          <w:tcPr>
            <w:tcW w:w="588" w:type="pct"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6 181,6</w:t>
            </w:r>
          </w:p>
        </w:tc>
        <w:tc>
          <w:tcPr>
            <w:tcW w:w="620" w:type="pct"/>
            <w:noWrap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6 319,8</w:t>
            </w:r>
          </w:p>
        </w:tc>
      </w:tr>
      <w:tr w:rsidR="0021734A" w:rsidRPr="00AB56CD" w:rsidTr="00D67BB5">
        <w:trPr>
          <w:trHeight w:val="170"/>
        </w:trPr>
        <w:tc>
          <w:tcPr>
            <w:tcW w:w="1057" w:type="pct"/>
          </w:tcPr>
          <w:p w:rsidR="0021734A" w:rsidRPr="00AB56CD" w:rsidRDefault="0021734A">
            <w:pPr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01 05 00 00 00 0000 600</w:t>
            </w:r>
          </w:p>
        </w:tc>
        <w:tc>
          <w:tcPr>
            <w:tcW w:w="1953" w:type="pct"/>
            <w:gridSpan w:val="2"/>
          </w:tcPr>
          <w:p w:rsidR="0021734A" w:rsidRPr="00AB56CD" w:rsidRDefault="0021734A">
            <w:pPr>
              <w:jc w:val="both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Уменьшение остатков средств бюджетов</w:t>
            </w:r>
          </w:p>
        </w:tc>
        <w:tc>
          <w:tcPr>
            <w:tcW w:w="782" w:type="pct"/>
          </w:tcPr>
          <w:p w:rsidR="0021734A" w:rsidRDefault="0021734A" w:rsidP="00276146">
            <w:pPr>
              <w:jc w:val="center"/>
            </w:pPr>
            <w:r w:rsidRPr="00F06429">
              <w:rPr>
                <w:sz w:val="28"/>
                <w:szCs w:val="28"/>
              </w:rPr>
              <w:t>8 008,7</w:t>
            </w:r>
          </w:p>
        </w:tc>
        <w:tc>
          <w:tcPr>
            <w:tcW w:w="588" w:type="pct"/>
          </w:tcPr>
          <w:p w:rsidR="0021734A" w:rsidRPr="00AB56CD" w:rsidRDefault="0021734A" w:rsidP="0065524F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6 181,6</w:t>
            </w:r>
          </w:p>
        </w:tc>
        <w:tc>
          <w:tcPr>
            <w:tcW w:w="620" w:type="pct"/>
            <w:noWrap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6 319,8</w:t>
            </w:r>
          </w:p>
        </w:tc>
      </w:tr>
      <w:tr w:rsidR="0021734A" w:rsidRPr="00AB56CD" w:rsidTr="00D67BB5">
        <w:trPr>
          <w:trHeight w:val="170"/>
        </w:trPr>
        <w:tc>
          <w:tcPr>
            <w:tcW w:w="1057" w:type="pct"/>
          </w:tcPr>
          <w:p w:rsidR="0021734A" w:rsidRPr="00AB56CD" w:rsidRDefault="0021734A">
            <w:pPr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01 05 02 00 00 0000 600</w:t>
            </w:r>
          </w:p>
        </w:tc>
        <w:tc>
          <w:tcPr>
            <w:tcW w:w="1953" w:type="pct"/>
            <w:gridSpan w:val="2"/>
          </w:tcPr>
          <w:p w:rsidR="0021734A" w:rsidRPr="00AB56CD" w:rsidRDefault="0021734A">
            <w:pPr>
              <w:jc w:val="both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Уменьшение прочих остатков средств бюджетов</w:t>
            </w:r>
          </w:p>
        </w:tc>
        <w:tc>
          <w:tcPr>
            <w:tcW w:w="782" w:type="pct"/>
          </w:tcPr>
          <w:p w:rsidR="0021734A" w:rsidRDefault="0021734A" w:rsidP="00276146">
            <w:pPr>
              <w:jc w:val="center"/>
            </w:pPr>
            <w:r w:rsidRPr="00F06429">
              <w:rPr>
                <w:sz w:val="28"/>
                <w:szCs w:val="28"/>
              </w:rPr>
              <w:t>8 008,7</w:t>
            </w:r>
          </w:p>
        </w:tc>
        <w:tc>
          <w:tcPr>
            <w:tcW w:w="588" w:type="pct"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6 181,6</w:t>
            </w:r>
          </w:p>
        </w:tc>
        <w:tc>
          <w:tcPr>
            <w:tcW w:w="620" w:type="pct"/>
            <w:noWrap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6 319,8</w:t>
            </w:r>
          </w:p>
        </w:tc>
      </w:tr>
      <w:tr w:rsidR="0021734A" w:rsidRPr="00AB56CD" w:rsidTr="00D67BB5">
        <w:trPr>
          <w:trHeight w:val="170"/>
        </w:trPr>
        <w:tc>
          <w:tcPr>
            <w:tcW w:w="1057" w:type="pct"/>
          </w:tcPr>
          <w:p w:rsidR="0021734A" w:rsidRPr="00AB56CD" w:rsidRDefault="0021734A">
            <w:pPr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01 05 02 01 00 0000 610</w:t>
            </w:r>
          </w:p>
        </w:tc>
        <w:tc>
          <w:tcPr>
            <w:tcW w:w="1953" w:type="pct"/>
            <w:gridSpan w:val="2"/>
          </w:tcPr>
          <w:p w:rsidR="0021734A" w:rsidRPr="00AB56CD" w:rsidRDefault="0021734A">
            <w:pPr>
              <w:jc w:val="both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Уменьшение прочих остатков денежных средств бюджетов</w:t>
            </w:r>
          </w:p>
        </w:tc>
        <w:tc>
          <w:tcPr>
            <w:tcW w:w="782" w:type="pct"/>
          </w:tcPr>
          <w:p w:rsidR="0021734A" w:rsidRDefault="0021734A" w:rsidP="00276146">
            <w:pPr>
              <w:jc w:val="center"/>
            </w:pPr>
            <w:r w:rsidRPr="00F06429">
              <w:rPr>
                <w:sz w:val="28"/>
                <w:szCs w:val="28"/>
              </w:rPr>
              <w:t>8 008,7</w:t>
            </w:r>
          </w:p>
        </w:tc>
        <w:tc>
          <w:tcPr>
            <w:tcW w:w="588" w:type="pct"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6 181,6</w:t>
            </w:r>
          </w:p>
        </w:tc>
        <w:tc>
          <w:tcPr>
            <w:tcW w:w="620" w:type="pct"/>
            <w:noWrap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6 319,8</w:t>
            </w:r>
          </w:p>
        </w:tc>
      </w:tr>
      <w:tr w:rsidR="0021734A" w:rsidRPr="00AB56CD" w:rsidTr="00D67BB5">
        <w:trPr>
          <w:trHeight w:val="170"/>
        </w:trPr>
        <w:tc>
          <w:tcPr>
            <w:tcW w:w="1057" w:type="pct"/>
          </w:tcPr>
          <w:p w:rsidR="0021734A" w:rsidRPr="00AB56CD" w:rsidRDefault="0021734A">
            <w:pPr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01 05 02 01 10 0000 610</w:t>
            </w:r>
          </w:p>
        </w:tc>
        <w:tc>
          <w:tcPr>
            <w:tcW w:w="1953" w:type="pct"/>
            <w:gridSpan w:val="2"/>
          </w:tcPr>
          <w:p w:rsidR="0021734A" w:rsidRPr="00AB56CD" w:rsidRDefault="0021734A">
            <w:pPr>
              <w:jc w:val="both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Уменьшение прочих остатков денежных средств бюджетов сельских поселений</w:t>
            </w:r>
          </w:p>
        </w:tc>
        <w:tc>
          <w:tcPr>
            <w:tcW w:w="782" w:type="pct"/>
          </w:tcPr>
          <w:p w:rsidR="0021734A" w:rsidRPr="00AB56CD" w:rsidRDefault="0021734A" w:rsidP="00DE4D6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8 008,7</w:t>
            </w:r>
          </w:p>
        </w:tc>
        <w:tc>
          <w:tcPr>
            <w:tcW w:w="588" w:type="pct"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6 181,6</w:t>
            </w:r>
          </w:p>
        </w:tc>
        <w:tc>
          <w:tcPr>
            <w:tcW w:w="620" w:type="pct"/>
            <w:noWrap/>
          </w:tcPr>
          <w:p w:rsidR="0021734A" w:rsidRPr="00AB56CD" w:rsidRDefault="0021734A" w:rsidP="006C4FCD">
            <w:pPr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6 319,8</w:t>
            </w:r>
          </w:p>
        </w:tc>
      </w:tr>
      <w:tr w:rsidR="0021734A" w:rsidRPr="00AB56CD" w:rsidTr="00D67BB5">
        <w:trPr>
          <w:trHeight w:val="170"/>
        </w:trPr>
        <w:tc>
          <w:tcPr>
            <w:tcW w:w="1057" w:type="pct"/>
          </w:tcPr>
          <w:p w:rsidR="0021734A" w:rsidRPr="00AB56CD" w:rsidRDefault="0021734A">
            <w:pPr>
              <w:rPr>
                <w:sz w:val="28"/>
                <w:szCs w:val="28"/>
              </w:rPr>
            </w:pPr>
          </w:p>
        </w:tc>
        <w:tc>
          <w:tcPr>
            <w:tcW w:w="1953" w:type="pct"/>
            <w:gridSpan w:val="2"/>
          </w:tcPr>
          <w:p w:rsidR="0021734A" w:rsidRPr="00AB56CD" w:rsidRDefault="0021734A">
            <w:pPr>
              <w:jc w:val="both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 xml:space="preserve">Всего источников финансирования дефицита </w:t>
            </w:r>
          </w:p>
          <w:p w:rsidR="0021734A" w:rsidRPr="00AB56CD" w:rsidRDefault="0021734A">
            <w:pPr>
              <w:jc w:val="both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местного бюджета</w:t>
            </w:r>
          </w:p>
        </w:tc>
        <w:tc>
          <w:tcPr>
            <w:tcW w:w="782" w:type="pct"/>
          </w:tcPr>
          <w:p w:rsidR="0021734A" w:rsidRPr="00AB56CD" w:rsidRDefault="0021734A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1 007,2</w:t>
            </w:r>
          </w:p>
        </w:tc>
        <w:tc>
          <w:tcPr>
            <w:tcW w:w="588" w:type="pct"/>
          </w:tcPr>
          <w:p w:rsidR="0021734A" w:rsidRPr="00AB56CD" w:rsidRDefault="0021734A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0,0</w:t>
            </w:r>
          </w:p>
        </w:tc>
        <w:tc>
          <w:tcPr>
            <w:tcW w:w="620" w:type="pct"/>
            <w:noWrap/>
          </w:tcPr>
          <w:p w:rsidR="0021734A" w:rsidRPr="00AB56CD" w:rsidRDefault="0021734A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0,0</w:t>
            </w:r>
          </w:p>
        </w:tc>
      </w:tr>
    </w:tbl>
    <w:p w:rsidR="0021734A" w:rsidRPr="00AB56CD" w:rsidRDefault="0021734A" w:rsidP="00C053A5">
      <w:pPr>
        <w:jc w:val="both"/>
        <w:rPr>
          <w:sz w:val="28"/>
          <w:szCs w:val="28"/>
        </w:rPr>
      </w:pPr>
    </w:p>
    <w:p w:rsidR="0021734A" w:rsidRPr="00AB56CD" w:rsidRDefault="0021734A" w:rsidP="003E2769">
      <w:pPr>
        <w:rPr>
          <w:sz w:val="28"/>
          <w:szCs w:val="28"/>
        </w:rPr>
      </w:pPr>
    </w:p>
    <w:tbl>
      <w:tblPr>
        <w:tblW w:w="14677" w:type="dxa"/>
        <w:tblInd w:w="-252" w:type="dxa"/>
        <w:tblLook w:val="01E0"/>
      </w:tblPr>
      <w:tblGrid>
        <w:gridCol w:w="15038"/>
      </w:tblGrid>
      <w:tr w:rsidR="0021734A" w:rsidRPr="00AB56CD" w:rsidTr="003737E4">
        <w:tc>
          <w:tcPr>
            <w:tcW w:w="14677" w:type="dxa"/>
          </w:tcPr>
          <w:tbl>
            <w:tblPr>
              <w:tblW w:w="0" w:type="auto"/>
              <w:tblCellMar>
                <w:left w:w="0" w:type="dxa"/>
                <w:right w:w="0" w:type="dxa"/>
              </w:tblCellMar>
              <w:tblLook w:val="00A0"/>
            </w:tblPr>
            <w:tblGrid>
              <w:gridCol w:w="244"/>
              <w:gridCol w:w="5207"/>
              <w:gridCol w:w="699"/>
              <w:gridCol w:w="618"/>
              <w:gridCol w:w="1891"/>
              <w:gridCol w:w="35"/>
              <w:gridCol w:w="798"/>
              <w:gridCol w:w="1800"/>
              <w:gridCol w:w="1674"/>
              <w:gridCol w:w="1751"/>
              <w:gridCol w:w="105"/>
            </w:tblGrid>
            <w:tr w:rsidR="0021734A" w:rsidRPr="00AB56CD" w:rsidTr="00281BBA">
              <w:trPr>
                <w:gridAfter w:val="1"/>
                <w:wAfter w:w="105" w:type="dxa"/>
                <w:trHeight w:val="1797"/>
              </w:trPr>
              <w:tc>
                <w:tcPr>
                  <w:tcW w:w="8659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3) приложение 6 изложить в следующей редакции:</w:t>
                  </w:r>
                </w:p>
              </w:tc>
              <w:tc>
                <w:tcPr>
                  <w:tcW w:w="6058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21734A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21734A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21734A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Приложение 6</w:t>
                  </w:r>
                </w:p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к решению Собрания депутатов</w:t>
                  </w:r>
                </w:p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«О бюджете Гашунского сельского поселения Зимовниковского района на 2018 год</w:t>
                  </w:r>
                </w:p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и на плановый период 2019 и 2020 годов»</w:t>
                  </w:r>
                </w:p>
              </w:tc>
            </w:tr>
            <w:tr w:rsidR="0021734A" w:rsidRPr="00AB56CD" w:rsidTr="00281BBA">
              <w:trPr>
                <w:trHeight w:val="58"/>
              </w:trPr>
              <w:tc>
                <w:tcPr>
                  <w:tcW w:w="14822" w:type="dxa"/>
                  <w:gridSpan w:val="11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21734A" w:rsidRPr="00AB56CD" w:rsidTr="00281BBA">
              <w:trPr>
                <w:gridAfter w:val="1"/>
                <w:wAfter w:w="105" w:type="dxa"/>
                <w:trHeight w:val="1702"/>
              </w:trPr>
              <w:tc>
                <w:tcPr>
                  <w:tcW w:w="14717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bottom"/>
                </w:tcPr>
                <w:p w:rsidR="0021734A" w:rsidRPr="00AB56CD" w:rsidRDefault="0021734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AB56CD">
                    <w:rPr>
                      <w:b/>
                      <w:sz w:val="28"/>
                      <w:szCs w:val="28"/>
                    </w:rPr>
                    <w:t xml:space="preserve">Распределение бюджетных ассигнований по разделам, подразделам, целевым статьям </w:t>
                  </w:r>
                </w:p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sz w:val="28"/>
                      <w:szCs w:val="28"/>
                    </w:rPr>
                    <w:t xml:space="preserve">(муниципальных программ Гашунского сельского поселения и непрограммным направлениям деятельности), группам и подгруппам видов расходов классификации расходов бюджетов </w:t>
                  </w: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 xml:space="preserve">на 2018 год </w:t>
                  </w:r>
                </w:p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 xml:space="preserve">и на плановый период 2019 и 2020 годов </w:t>
                  </w:r>
                </w:p>
              </w:tc>
            </w:tr>
            <w:tr w:rsidR="0021734A" w:rsidRPr="00AB56CD" w:rsidTr="00281BBA">
              <w:trPr>
                <w:gridAfter w:val="1"/>
                <w:wAfter w:w="105" w:type="dxa"/>
                <w:trHeight w:val="319"/>
              </w:trPr>
              <w:tc>
                <w:tcPr>
                  <w:tcW w:w="14717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86" w:type="dxa"/>
                    <w:bottom w:w="0" w:type="dxa"/>
                    <w:right w:w="158" w:type="dxa"/>
                  </w:tcMar>
                  <w:vAlign w:val="center"/>
                </w:tcPr>
                <w:p w:rsidR="0021734A" w:rsidRPr="00AB56CD" w:rsidRDefault="0021734A">
                  <w:pPr>
                    <w:tabs>
                      <w:tab w:val="left" w:pos="14846"/>
                    </w:tabs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(тыс. рублей)</w:t>
                  </w:r>
                </w:p>
              </w:tc>
            </w:tr>
            <w:tr w:rsidR="0021734A" w:rsidRPr="00AB56CD" w:rsidTr="00281BBA">
              <w:trPr>
                <w:gridBefore w:val="1"/>
                <w:gridAfter w:val="1"/>
                <w:wBefore w:w="244" w:type="dxa"/>
                <w:wAfter w:w="105" w:type="dxa"/>
                <w:trHeight w:val="345"/>
              </w:trPr>
              <w:tc>
                <w:tcPr>
                  <w:tcW w:w="52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bCs/>
                      <w:color w:val="000000"/>
                      <w:sz w:val="28"/>
                      <w:szCs w:val="28"/>
                    </w:rPr>
                    <w:t>Наименование</w:t>
                  </w:r>
                </w:p>
              </w:tc>
              <w:tc>
                <w:tcPr>
                  <w:tcW w:w="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bCs/>
                      <w:color w:val="000000"/>
                      <w:sz w:val="28"/>
                      <w:szCs w:val="28"/>
                    </w:rPr>
                    <w:t>Рз</w:t>
                  </w:r>
                </w:p>
              </w:tc>
              <w:tc>
                <w:tcPr>
                  <w:tcW w:w="6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bCs/>
                      <w:color w:val="000000"/>
                      <w:sz w:val="28"/>
                      <w:szCs w:val="28"/>
                    </w:rPr>
                    <w:t>ПР</w:t>
                  </w:r>
                </w:p>
              </w:tc>
              <w:tc>
                <w:tcPr>
                  <w:tcW w:w="192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bCs/>
                      <w:color w:val="000000"/>
                      <w:sz w:val="28"/>
                      <w:szCs w:val="28"/>
                    </w:rPr>
                    <w:t>ЦСР</w:t>
                  </w:r>
                </w:p>
              </w:tc>
              <w:tc>
                <w:tcPr>
                  <w:tcW w:w="7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bCs/>
                      <w:color w:val="000000"/>
                      <w:sz w:val="28"/>
                      <w:szCs w:val="28"/>
                    </w:rPr>
                    <w:t>ВР</w:t>
                  </w:r>
                </w:p>
              </w:tc>
              <w:tc>
                <w:tcPr>
                  <w:tcW w:w="18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bCs/>
                      <w:color w:val="000000"/>
                      <w:sz w:val="28"/>
                      <w:szCs w:val="28"/>
                    </w:rPr>
                    <w:t>2018 год</w:t>
                  </w:r>
                </w:p>
              </w:tc>
              <w:tc>
                <w:tcPr>
                  <w:tcW w:w="1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AB56CD">
                    <w:rPr>
                      <w:b/>
                      <w:sz w:val="28"/>
                      <w:szCs w:val="28"/>
                    </w:rPr>
                    <w:t>2019 год</w:t>
                  </w:r>
                </w:p>
              </w:tc>
              <w:tc>
                <w:tcPr>
                  <w:tcW w:w="1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AB56CD">
                    <w:rPr>
                      <w:b/>
                      <w:sz w:val="28"/>
                      <w:szCs w:val="28"/>
                    </w:rPr>
                    <w:t>2020 год</w:t>
                  </w:r>
                </w:p>
              </w:tc>
            </w:tr>
          </w:tbl>
          <w:p w:rsidR="0021734A" w:rsidRPr="00AB56CD" w:rsidRDefault="0021734A" w:rsidP="003C3C1D">
            <w:pPr>
              <w:rPr>
                <w:sz w:val="28"/>
                <w:szCs w:val="28"/>
              </w:rPr>
            </w:pPr>
          </w:p>
          <w:tbl>
            <w:tblPr>
              <w:tblW w:w="0" w:type="auto"/>
              <w:tblInd w:w="9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/>
            </w:tblPr>
            <w:tblGrid>
              <w:gridCol w:w="5306"/>
              <w:gridCol w:w="717"/>
              <w:gridCol w:w="621"/>
              <w:gridCol w:w="1978"/>
              <w:gridCol w:w="772"/>
              <w:gridCol w:w="1770"/>
              <w:gridCol w:w="1785"/>
              <w:gridCol w:w="1770"/>
            </w:tblGrid>
            <w:tr w:rsidR="0021734A" w:rsidRPr="00AB56CD" w:rsidTr="00AB2536">
              <w:trPr>
                <w:trHeight w:val="345"/>
                <w:tblHeader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8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ВСЕГО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8 008,7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6 181,6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6 319,8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ОБЩЕГОСУДАРСТВЕННЫЕ ВОПРОСЫ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00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4 </w:t>
                  </w:r>
                  <w:r>
                    <w:rPr>
                      <w:color w:val="000000"/>
                      <w:sz w:val="28"/>
                      <w:szCs w:val="28"/>
                    </w:rPr>
                    <w:t>582</w:t>
                  </w:r>
                  <w:r w:rsidRPr="00AB56CD">
                    <w:rPr>
                      <w:color w:val="000000"/>
                      <w:sz w:val="28"/>
                      <w:szCs w:val="28"/>
                    </w:rPr>
                    <w:t>,1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3 939,7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3 939,7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4 </w:t>
                  </w:r>
                  <w:r>
                    <w:rPr>
                      <w:color w:val="000000"/>
                      <w:sz w:val="28"/>
                      <w:szCs w:val="28"/>
                    </w:rPr>
                    <w:t>524</w:t>
                  </w:r>
                  <w:r w:rsidRPr="00AB56CD">
                    <w:rPr>
                      <w:color w:val="000000"/>
                      <w:sz w:val="28"/>
                      <w:szCs w:val="28"/>
                    </w:rPr>
                    <w:t>,8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3 939,7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3 939,7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Мероприятия по обеспечению пожарной безопасности в рамках подпрограммы «Пожарная безопасность» муниципальной программы «Защита населения и территории от чрезвычайных ситуаций, обеспечение пожарной безопасности людей на водных объектах на 2014-2020 годы»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08 1 00 26110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4,0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Расходы на выплаты по оплате труда работников органов местного самоуправления  в рамках подпрограммы «Нормативно-методологическое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(Расходы на выплаты персоналу государственных (муниципальных) органов)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09 2 00 00110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3 679,1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3 460,0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3 460,0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Расходы на обеспечение деятельности органов местного самоуправления в рамках подпрограммы «Нормативно-методологическое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09 2 00 00190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820,5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458,5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458,5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Реализация направления расходов в рамках подпрограммы "Нормативно- методологическое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(Уплата налогов, сборов и иных платежей)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09 2 00 99990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850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21,0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21,0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21,0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Расходы на осуществление полномочий по определению в соответствии с частью 1 статья 11.2 Областного закона от 25 октября 2002 года № 273-ЗС «Об административных правонарушениях» перечня должностных лиц, уполномоченных составлять протоколы об административных правонарушениях по иным непрограммным мероприятиям в рамках непрограммных расходов местного самоуправления Гашунского сельского поселения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99 9 00 72390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Другие общегосударственные расходы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57,3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«Противодействие коррупции в Гашунском сельском поселении» муниципальной программы Гашунского сельского поселения «Обеспечение общественного порядка и противодействие преступности на 2014-2020 годы»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05 1 00 26050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«Профилактика экстремизма и терроризма  в Гашунском сельском поселении» муниципальной программы Гашунского сельского поселения «Обеспечение общественного порядка и противодействие преступности на 2014-2020 годы»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05 2 00 26060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tabs>
                      <w:tab w:val="center" w:pos="821"/>
                      <w:tab w:val="right" w:pos="1642"/>
                    </w:tabs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ab/>
                  </w:r>
                  <w:r w:rsidRPr="00AB56CD">
                    <w:rPr>
                      <w:color w:val="000000"/>
                      <w:sz w:val="28"/>
                      <w:szCs w:val="28"/>
                    </w:rPr>
                    <w:tab/>
                    <w:t>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«Комплексные меры противодействие их злоупотреблению наркотиками и их незаконному обороту на 2014-2020годы» муниципальной программы Гашунского сельского поселения «Обеспечение общественного порядка и противодействие преступности на 2014-2020 годы»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05 3 00 26070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2,0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Мероприятия по диспансеризации работников Гашунского сельского поселения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09 2 00 26260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20,0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tabs>
                      <w:tab w:val="left" w:pos="1460"/>
                    </w:tabs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              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Расходы на публикацию нормативно- правовых актов органа местного самоуправления Гашунского сельского поселения, Собрания депутатов Гашунского сельского поселения в рамках подпрограммы «Информационное общество муниципальной программы «Развитие муниципальной службы»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10 2 00 26200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23,3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Уплата членских взносов в Ассоциацию муниципальных образований (Уплата налогов, сборов и иных платежей)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99 9 00 26280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НАЦИОНАЛЬНАЯ ОБОРОНА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00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75,8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76,6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79,4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Мобилизация и вневойсковая подготовка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75,8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76,6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79,4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Расходы на осуществление первичного воинского учета на территориях, где отсутствуют военные комиссариаты в рамках непрограммных расходов (Расходы на выплаты персоналу государственных (муниципальных) органов)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99 9 00 51180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75,8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76,6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79,4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Благоустройство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880,9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171,2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178,6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Мероприятия по благоустройству территории в рамках подпрограммы «Обеспечение комплексного подхода к решению вопросов благоустройства поселения» муниципальной программы «Обеспечение качественными жилищно- коммунальными услугами населения Гашунского сельского поселения в 2014-2020 годы» </w:t>
                  </w:r>
                  <w:r w:rsidRPr="00AB56CD">
                    <w:rPr>
                      <w:sz w:val="28"/>
                      <w:szCs w:val="28"/>
                    </w:rPr>
                    <w:t xml:space="preserve">(Иные закупки товаров, работ и услуг для обеспечения государственных (муниципальных) нужд)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01 2 00 26020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880,9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171,2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178,6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КУЛЬТУРА, КИНЕМАТОГРАФИЯ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00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2 376,6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1 994,1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      2 122,1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Культура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2 376,6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1 994,1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      2 122,1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Расходы на обеспечение деятельности (оказание услуг) муниципальных учреждений Гашунского сельского поселения в рамках подпрограммы «Развитие материальной технической базы учреждений культуры» муниципальной целевой программы Гашунского сельского поселения «Развитие культуры» (Субсидии бюджетным учреждениям)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03  1 00 00590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         1 371,8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825,8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688,9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Расходы на повышение заработной платы работникам   культуры в рамках подпрограммы в рамках подпрограммы «Развитие материальной технической базы учреждений культуры» муниципальной целевой программы Гашунского сельского поселения «Развитие культуры» (Субсидии бюджетным учреждениям)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03 1 00 </w:t>
                  </w:r>
                  <w:r w:rsidRPr="00AB56CD">
                    <w:rPr>
                      <w:color w:val="000000"/>
                      <w:sz w:val="28"/>
                      <w:szCs w:val="28"/>
                      <w:lang w:val="en-US"/>
                    </w:rPr>
                    <w:t>S</w:t>
                  </w:r>
                  <w:r w:rsidRPr="00AB56CD">
                    <w:rPr>
                      <w:color w:val="000000"/>
                      <w:sz w:val="28"/>
                      <w:szCs w:val="28"/>
                    </w:rPr>
                    <w:t>3850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1 001,8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1 165,3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1 430,2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Расходы на обеспечение деятельности (оказание услуг) муниципальных учреждений Гашунского сельского поселения в рамках подпрограммы «Энергосбережение и повышение энергетической эффективности» муниципальной программы Гашунского сельского поселения «Энергосбережение и повышение энергетической эффективности на 2014-2020 годы» (Субсидии бюджетным учреждениям)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06 1 00 00590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СОЦИАЛЬНАЯ ПОЛИТИКА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00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Пенсионное обеспечение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Ежемесячная доплата к пенсии за выслугу лет лицам, замещавшим муниципальные должности и должности муниципальной службы в органах местного самоуправления муниципального образования «Гашунского сельского поселения» (Публичные нормативные социальные выплаты гражданам)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99 9 0013100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310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ФИЗИЧЕСКАЯ КУЛЬТУРА И СПОРТ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00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Массовый спорт</w:t>
                  </w: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AB2536">
              <w:trPr>
                <w:trHeight w:val="345"/>
              </w:trPr>
              <w:tc>
                <w:tcPr>
                  <w:tcW w:w="53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Физкультурные и массовые спортивные мероприятия в рамках подпрограммы «Развитие физической культуры и массового спорта» муниципальной программы Гашунского сельского поселения «Развитие физической культуры и спорта»</w:t>
                  </w:r>
                  <w:r w:rsidRPr="00AB56CD">
                    <w:rPr>
                      <w:sz w:val="28"/>
                      <w:szCs w:val="28"/>
                    </w:rPr>
                    <w:t xml:space="preserve"> (Иные закупки товаров, работ и услуг для обеспечения государственных (муниципальных) нужд)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tabs>
                      <w:tab w:val="left" w:pos="400"/>
                    </w:tabs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04 1 00 26030</w:t>
                  </w:r>
                </w:p>
              </w:tc>
              <w:tc>
                <w:tcPr>
                  <w:tcW w:w="7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</w:tbl>
          <w:p w:rsidR="0021734A" w:rsidRDefault="0021734A" w:rsidP="004A6A43">
            <w:pPr>
              <w:ind w:firstLine="708"/>
              <w:rPr>
                <w:sz w:val="28"/>
                <w:szCs w:val="28"/>
              </w:rPr>
            </w:pPr>
          </w:p>
          <w:p w:rsidR="0021734A" w:rsidRPr="00AB56CD" w:rsidRDefault="0021734A" w:rsidP="004A6A43">
            <w:pPr>
              <w:ind w:firstLine="708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>4) приложение 7 изложить в следующей редакции:</w:t>
            </w:r>
          </w:p>
          <w:p w:rsidR="0021734A" w:rsidRPr="00AB56CD" w:rsidRDefault="0021734A" w:rsidP="003C3C1D">
            <w:pPr>
              <w:rPr>
                <w:sz w:val="28"/>
                <w:szCs w:val="28"/>
              </w:rPr>
            </w:pPr>
          </w:p>
          <w:p w:rsidR="0021734A" w:rsidRPr="00AB56CD" w:rsidRDefault="0021734A" w:rsidP="0029637E">
            <w:pPr>
              <w:tabs>
                <w:tab w:val="left" w:pos="9220"/>
              </w:tabs>
              <w:ind w:left="110"/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ab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/>
            </w:tblPr>
            <w:tblGrid>
              <w:gridCol w:w="8142"/>
              <w:gridCol w:w="6526"/>
              <w:gridCol w:w="139"/>
              <w:gridCol w:w="15"/>
            </w:tblGrid>
            <w:tr w:rsidR="0021734A" w:rsidRPr="00AB56CD" w:rsidTr="0029637E">
              <w:trPr>
                <w:gridAfter w:val="1"/>
                <w:wAfter w:w="15" w:type="dxa"/>
              </w:trPr>
              <w:tc>
                <w:tcPr>
                  <w:tcW w:w="846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670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Приложение 7</w:t>
                  </w:r>
                </w:p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к решению Собрания депутатов </w:t>
                  </w:r>
                </w:p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«О бюджете Гашунского сельского поселения Зимовниковского района на 2018 год</w:t>
                  </w:r>
                </w:p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и на плановый период 2019 и 2020 годов»</w:t>
                  </w:r>
                </w:p>
              </w:tc>
              <w:tc>
                <w:tcPr>
                  <w:tcW w:w="14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21734A" w:rsidRPr="00AB56CD" w:rsidTr="0029637E">
              <w:trPr>
                <w:trHeight w:val="57"/>
              </w:trPr>
              <w:tc>
                <w:tcPr>
                  <w:tcW w:w="15283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21734A" w:rsidRPr="00AB56CD" w:rsidTr="0029637E">
              <w:tc>
                <w:tcPr>
                  <w:tcW w:w="1516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bottom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</w:p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</w:p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Ведомственная структура расходов</w:t>
                  </w:r>
                </w:p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местного бюджета на 2018 год и на плановый период 2019 и 2020 годов</w:t>
                  </w:r>
                </w:p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4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21734A" w:rsidRPr="00AB56CD" w:rsidTr="0029637E">
              <w:tc>
                <w:tcPr>
                  <w:tcW w:w="1516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86" w:type="dxa"/>
                    <w:bottom w:w="0" w:type="dxa"/>
                    <w:right w:w="158" w:type="dxa"/>
                  </w:tcMar>
                  <w:vAlign w:val="center"/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(тыс. рублей)</w:t>
                  </w:r>
                </w:p>
              </w:tc>
              <w:tc>
                <w:tcPr>
                  <w:tcW w:w="14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21734A" w:rsidRPr="00AB56CD" w:rsidRDefault="0021734A" w:rsidP="0029637E">
            <w:pPr>
              <w:rPr>
                <w:sz w:val="28"/>
                <w:szCs w:val="28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/>
            </w:tblPr>
            <w:tblGrid>
              <w:gridCol w:w="5483"/>
              <w:gridCol w:w="725"/>
              <w:gridCol w:w="437"/>
              <w:gridCol w:w="485"/>
              <w:gridCol w:w="1761"/>
              <w:gridCol w:w="703"/>
              <w:gridCol w:w="1739"/>
              <w:gridCol w:w="1739"/>
              <w:gridCol w:w="1740"/>
            </w:tblGrid>
            <w:tr w:rsidR="0021734A" w:rsidRPr="00AB56CD" w:rsidTr="0029637E">
              <w:trPr>
                <w:trHeight w:val="687"/>
                <w:tblHeader/>
              </w:trPr>
              <w:tc>
                <w:tcPr>
                  <w:tcW w:w="58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Наименование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Мин</w:t>
                  </w:r>
                </w:p>
              </w:tc>
              <w:tc>
                <w:tcPr>
                  <w:tcW w:w="4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Рз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ПР</w:t>
                  </w:r>
                </w:p>
              </w:tc>
              <w:tc>
                <w:tcPr>
                  <w:tcW w:w="18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ЦСР</w:t>
                  </w:r>
                </w:p>
              </w:tc>
              <w:tc>
                <w:tcPr>
                  <w:tcW w:w="7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ВР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2018 год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2019 год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2020 год</w:t>
                  </w:r>
                </w:p>
              </w:tc>
            </w:tr>
          </w:tbl>
          <w:p w:rsidR="0021734A" w:rsidRPr="00AB56CD" w:rsidRDefault="0021734A" w:rsidP="0029637E">
            <w:pPr>
              <w:rPr>
                <w:sz w:val="28"/>
                <w:szCs w:val="28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/>
            </w:tblPr>
            <w:tblGrid>
              <w:gridCol w:w="5468"/>
              <w:gridCol w:w="6"/>
              <w:gridCol w:w="707"/>
              <w:gridCol w:w="20"/>
              <w:gridCol w:w="415"/>
              <w:gridCol w:w="474"/>
              <w:gridCol w:w="13"/>
              <w:gridCol w:w="1770"/>
              <w:gridCol w:w="10"/>
              <w:gridCol w:w="695"/>
              <w:gridCol w:w="21"/>
              <w:gridCol w:w="1692"/>
              <w:gridCol w:w="37"/>
              <w:gridCol w:w="1750"/>
              <w:gridCol w:w="1727"/>
              <w:gridCol w:w="7"/>
            </w:tblGrid>
            <w:tr w:rsidR="0021734A" w:rsidRPr="00AB56CD" w:rsidTr="00D15A62">
              <w:trPr>
                <w:trHeight w:val="325"/>
                <w:tblHeader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</w:t>
                  </w:r>
                </w:p>
              </w:tc>
            </w:tr>
            <w:tr w:rsidR="0021734A" w:rsidRPr="00AB56CD" w:rsidTr="00D15A62">
              <w:trPr>
                <w:trHeight w:val="374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ВСЕГО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8 008,7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6 181,6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6 319,8</w:t>
                  </w:r>
                </w:p>
              </w:tc>
            </w:tr>
            <w:tr w:rsidR="0021734A" w:rsidRPr="00AB56CD" w:rsidTr="00D15A62">
              <w:trPr>
                <w:trHeight w:val="431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Администрация Гашунского сельского поселения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8 008,7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6 181,6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6 319,8</w:t>
                  </w:r>
                </w:p>
              </w:tc>
            </w:tr>
            <w:tr w:rsidR="0021734A" w:rsidRPr="00AB56CD" w:rsidTr="00D15A62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Мероприятия по обеспечению пожарной безопасности в рамках подпрограммы «Пожарная безопасность» муниципальной программы «Защита населения и территории от чрезвычайных ситуаций, обеспечение пожарной безопасности людей на водных объектах на 2014-2020 годы»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08 1 00 26110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D15A62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Расходы на выплаты по оплате труда работников органов местного самоуправления (Расходы на выплаты персоналу государственных (муниципальных) органов) Расходы на выплаты по оплате труда работников органов местного самоуправления  в рамках подпрограммы «Нормативно-методологическое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(Расходы на выплаты персоналу государственных (муниципальных) органов)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09 2 00 00110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3 679,1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3 460,0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3 460,0</w:t>
                  </w:r>
                </w:p>
              </w:tc>
            </w:tr>
            <w:tr w:rsidR="0021734A" w:rsidRPr="00AB56CD" w:rsidTr="00D15A62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Расходы на обеспечение деятельности органов местного самоуправления в рамках подпрограммы «Нормативно-методологическое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09 2 00 00190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820,5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458,5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458,5</w:t>
                  </w:r>
                </w:p>
              </w:tc>
            </w:tr>
            <w:tr w:rsidR="0021734A" w:rsidRPr="00AB56CD" w:rsidTr="00D15A62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Реализация направления расходов в рамках подпрограммы "Нормативно- методологическое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(Уплата налогов, сборов и иных платежей)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09 2 99990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850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21,0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21,0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21,0</w:t>
                  </w:r>
                </w:p>
              </w:tc>
            </w:tr>
            <w:tr w:rsidR="0021734A" w:rsidRPr="00AB56CD" w:rsidTr="00D15A62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Расходы на осуществление полномочий по определению в соответствии с частью 1 статья 11.2 Областного закона от 25 октября 2002 года № 273-ЗС «Об административных правонарушениях» перечня должностных лиц, уполномоченных составлять протоколы об административных правонарушениях по иным непрограммным мероприятиям в рамках непрограммных расходов местного самоуправления Гашунского сельского поселения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99 9 00 72390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</w:tr>
            <w:tr w:rsidR="0021734A" w:rsidRPr="00AB56CD" w:rsidTr="00D15A62">
              <w:trPr>
                <w:trHeight w:val="373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«Противодействие коррупции в Гашунском сельском поселении» муниципальной программы Гашунского сельского поселения «Обеспечение общественного порядка и противодействие преступности на 2014-2020 годы»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05 1 0026050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D15A62">
              <w:trPr>
                <w:trHeight w:val="373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«Профилактика экстремизма и терроризма  в Гашунском сельском поселении» муниципальной программы Гашунского сельского поселения «Обеспечение общественного порядка и противодействие преступности на 2014-2020 годы»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05 2 0026060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D15A62">
              <w:trPr>
                <w:trHeight w:val="373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«Комплексные меры противодействие их злоупотреблению наркотиками и их незаконному обороту на 2014-2020годы» муниципальной программы Гашунского сельского поселения «Обеспечение общественного порядка и противодействие преступности на 2014-2020 годы»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05 3 0026070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D15A62">
              <w:trPr>
                <w:trHeight w:val="373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Мероприятия по диспансеризации  работников Гашунского сельского  поселения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09 2 00 26260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20,0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D15A62">
              <w:trPr>
                <w:trHeight w:val="373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Расходы на публикацию нормативно- правовых актов органа местного самоуправления Гашунского сельского поселения, Собрания депутатов Гашунского сельского поселения в рамках подпрограммы «Информационное общество муниципальной программы «Развитие муниципальной службы»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10 2 00 26200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23,3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D15A62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Уплата членских взносов в Ассоциацию муниципальных образований (Уплата налогов, сборов и иных платежей)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99 9 00 26280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D15A62">
              <w:trPr>
                <w:trHeight w:val="1971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Расходы</w:t>
                  </w:r>
                  <w:r w:rsidRPr="00AB56CD">
                    <w:rPr>
                      <w:sz w:val="28"/>
                      <w:szCs w:val="28"/>
                    </w:rPr>
                    <w:t xml:space="preserve"> на осуществление первичного воинского учета на территориях, где отсутствуют военные комиссариаты в рамках непрограммных расходов (Расходы на выплаты персоналу государственных (муниципальных) органов)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99 9 00 51180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75,8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76,6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79,4</w:t>
                  </w:r>
                </w:p>
              </w:tc>
            </w:tr>
            <w:tr w:rsidR="0021734A" w:rsidRPr="00AB56CD" w:rsidTr="0029637E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Мероприятия по благоустройству территории в рамках подпрограммы «Обеспечение комплексного подхода к решению вопросов благоустройства поселения» муниципальной программы «Обеспечение качественными жилищно- коммунальными услугами населения Гашунского сельского поселения в 2014-2020 годы» </w:t>
                  </w:r>
                  <w:r w:rsidRPr="00AB56CD">
                    <w:rPr>
                      <w:sz w:val="28"/>
                      <w:szCs w:val="28"/>
                    </w:rPr>
                    <w:t xml:space="preserve">(Иные закупки товаров, работ и услуг для обеспечения государственных (муниципальных) нужд) 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01 2 00 26020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880,9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171,2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178,6</w:t>
                  </w:r>
                </w:p>
              </w:tc>
            </w:tr>
            <w:tr w:rsidR="0021734A" w:rsidRPr="00AB56CD" w:rsidTr="0029637E">
              <w:trPr>
                <w:gridAfter w:val="1"/>
                <w:wAfter w:w="7" w:type="dxa"/>
                <w:trHeight w:val="687"/>
              </w:trPr>
              <w:tc>
                <w:tcPr>
                  <w:tcW w:w="58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Расходы на обеспечение деятельности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(оказание услуг) муниципальных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учреждений Гашунского сельского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поселения в рамках подпрограммы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«Развитие материальной технической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базы учреждений культуры»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муниципальной целевой программы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Гашунского сельского поселения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«Развитие культуры» (Субсидии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бюджетным учреждениям) </w:t>
                  </w:r>
                </w:p>
              </w:tc>
              <w:tc>
                <w:tcPr>
                  <w:tcW w:w="76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50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86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03 1 00 00590</w:t>
                  </w:r>
                </w:p>
              </w:tc>
              <w:tc>
                <w:tcPr>
                  <w:tcW w:w="74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1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1 371,8 </w:t>
                  </w:r>
                </w:p>
              </w:tc>
              <w:tc>
                <w:tcPr>
                  <w:tcW w:w="188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825,8 </w:t>
                  </w:r>
                </w:p>
              </w:tc>
              <w:tc>
                <w:tcPr>
                  <w:tcW w:w="1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688,9</w:t>
                  </w:r>
                </w:p>
              </w:tc>
            </w:tr>
            <w:tr w:rsidR="0021734A" w:rsidRPr="00AB56CD" w:rsidTr="0029637E">
              <w:trPr>
                <w:gridAfter w:val="1"/>
                <w:wAfter w:w="7" w:type="dxa"/>
                <w:trHeight w:val="687"/>
              </w:trPr>
              <w:tc>
                <w:tcPr>
                  <w:tcW w:w="58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Расходы на повышение заработной платы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работникам   культуры в рамках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подпрограммы в рамках подпрограммы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«Развитие материальной технической базы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учреждений культуры» муниципальной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целевой программы Гашунского сельского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поселения «Развитие культуры»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(Субсидии бюджетным учреждениям) </w:t>
                  </w:r>
                </w:p>
              </w:tc>
              <w:tc>
                <w:tcPr>
                  <w:tcW w:w="76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50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86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03 1 00 </w:t>
                  </w:r>
                  <w:r w:rsidRPr="00AB56CD">
                    <w:rPr>
                      <w:color w:val="000000"/>
                      <w:sz w:val="28"/>
                      <w:szCs w:val="28"/>
                      <w:lang w:val="en-US"/>
                    </w:rPr>
                    <w:t>S</w:t>
                  </w:r>
                  <w:r w:rsidRPr="00AB56CD">
                    <w:rPr>
                      <w:color w:val="000000"/>
                      <w:sz w:val="28"/>
                      <w:szCs w:val="28"/>
                    </w:rPr>
                    <w:t>3850</w:t>
                  </w:r>
                </w:p>
              </w:tc>
              <w:tc>
                <w:tcPr>
                  <w:tcW w:w="74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1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1 001,8</w:t>
                  </w:r>
                </w:p>
              </w:tc>
              <w:tc>
                <w:tcPr>
                  <w:tcW w:w="188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1 165,3</w:t>
                  </w:r>
                </w:p>
              </w:tc>
              <w:tc>
                <w:tcPr>
                  <w:tcW w:w="1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1 430,2</w:t>
                  </w:r>
                </w:p>
              </w:tc>
            </w:tr>
            <w:tr w:rsidR="0021734A" w:rsidRPr="00AB56CD" w:rsidTr="0029637E">
              <w:trPr>
                <w:gridAfter w:val="1"/>
                <w:wAfter w:w="7" w:type="dxa"/>
                <w:trHeight w:val="687"/>
              </w:trPr>
              <w:tc>
                <w:tcPr>
                  <w:tcW w:w="58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Расходы на обеспечение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деятельности (оказание услуг)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муниципальных учреждений Гашунского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сельского поселения в рамках подпрограммы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«Энергосбережение и повышение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энергетической эффективности»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муниципальной программы Гашунского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сельского поселения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«Энергосбережение и повышение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энергетической эффективности 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на 2014-2020 годы» (Субсидии бюджетным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учреждениям) </w:t>
                  </w:r>
                </w:p>
              </w:tc>
              <w:tc>
                <w:tcPr>
                  <w:tcW w:w="76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50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86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06 1 0000590</w:t>
                  </w:r>
                </w:p>
              </w:tc>
              <w:tc>
                <w:tcPr>
                  <w:tcW w:w="74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1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88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</w:tr>
            <w:tr w:rsidR="0021734A" w:rsidRPr="00AB56CD" w:rsidTr="0029637E">
              <w:trPr>
                <w:trHeight w:val="90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Ежемесячная доплата к пенсии за выслугу лет лицам, замещавшим муниципальные должности и должности муниципальной службы в органах местного самоуправления муниципального образования «Гашунского сельского поселения» (Публичные нормативные социальные выплаты гражданам) 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99 9 0013100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310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29637E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Физкультурные и массовые спортивные мероприятия в рамках подпрограммы «Развитие физической культуры и массового спорта» муниципальной программы Гашунского сельского поселения «Развитие физической культуры и спорта»</w:t>
                  </w:r>
                  <w:r w:rsidRPr="00AB56CD">
                    <w:rPr>
                      <w:sz w:val="28"/>
                      <w:szCs w:val="28"/>
                    </w:rPr>
                    <w:t xml:space="preserve"> (Иные закупки товаров, работ и услуг для обеспечения государственных (муниципальных) нужд) </w:t>
                  </w:r>
                </w:p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04 1 0026030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</w:tbl>
          <w:p w:rsidR="0021734A" w:rsidRPr="00AB56CD" w:rsidRDefault="0021734A" w:rsidP="004A6A43">
            <w:pPr>
              <w:tabs>
                <w:tab w:val="left" w:pos="1280"/>
              </w:tabs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ab/>
            </w:r>
          </w:p>
          <w:p w:rsidR="0021734A" w:rsidRPr="00AB56CD" w:rsidRDefault="0021734A" w:rsidP="004A6A43">
            <w:pPr>
              <w:tabs>
                <w:tab w:val="left" w:pos="840"/>
                <w:tab w:val="left" w:pos="2300"/>
              </w:tabs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ab/>
              <w:t>5) приложение 8 изложить в следующей редакции:</w:t>
            </w:r>
          </w:p>
          <w:p w:rsidR="0021734A" w:rsidRPr="00AB56CD" w:rsidRDefault="0021734A" w:rsidP="0029637E">
            <w:pPr>
              <w:rPr>
                <w:sz w:val="28"/>
                <w:szCs w:val="28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/>
            </w:tblPr>
            <w:tblGrid>
              <w:gridCol w:w="6135"/>
              <w:gridCol w:w="1760"/>
              <w:gridCol w:w="109"/>
              <w:gridCol w:w="698"/>
              <w:gridCol w:w="561"/>
              <w:gridCol w:w="558"/>
              <w:gridCol w:w="1624"/>
              <w:gridCol w:w="1624"/>
              <w:gridCol w:w="1618"/>
              <w:gridCol w:w="110"/>
              <w:gridCol w:w="25"/>
            </w:tblGrid>
            <w:tr w:rsidR="0021734A" w:rsidRPr="00AB56CD" w:rsidTr="00863125">
              <w:trPr>
                <w:gridAfter w:val="2"/>
                <w:wAfter w:w="141" w:type="dxa"/>
              </w:trPr>
              <w:tc>
                <w:tcPr>
                  <w:tcW w:w="839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062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21734A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21734A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21734A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Приложение 8</w:t>
                  </w:r>
                </w:p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к Собранию депутатов </w:t>
                  </w:r>
                </w:p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«О бюджете Гашунского сельского поселения Зимовниковского района на 2018 год</w:t>
                  </w:r>
                </w:p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и на плановый период 2019 и 2020 годов»</w:t>
                  </w:r>
                </w:p>
              </w:tc>
            </w:tr>
            <w:tr w:rsidR="0021734A" w:rsidRPr="00AB56CD" w:rsidTr="00863125">
              <w:trPr>
                <w:gridAfter w:val="1"/>
                <w:wAfter w:w="26" w:type="dxa"/>
                <w:trHeight w:val="57"/>
              </w:trPr>
              <w:tc>
                <w:tcPr>
                  <w:tcW w:w="15567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21734A" w:rsidRPr="00AB56CD" w:rsidTr="00863125">
              <w:tc>
                <w:tcPr>
                  <w:tcW w:w="15593" w:type="dxa"/>
                  <w:gridSpan w:val="11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bottom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</w:p>
                <w:p w:rsidR="0021734A" w:rsidRPr="00AB56CD" w:rsidRDefault="0021734A">
                  <w:pPr>
                    <w:pStyle w:val="NoSpacing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AB56CD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Распределение бюджетных ассигнований по целевым статьям </w:t>
                  </w:r>
                </w:p>
                <w:p w:rsidR="0021734A" w:rsidRPr="00AB56CD" w:rsidRDefault="0021734A">
                  <w:pPr>
                    <w:pStyle w:val="NoSpacing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AB56CD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(муниципальным программам Гашунского сельского поселения и непрограммным направлениям деятельности), </w:t>
                  </w:r>
                </w:p>
                <w:p w:rsidR="0021734A" w:rsidRPr="00AB56CD" w:rsidRDefault="0021734A">
                  <w:pPr>
                    <w:pStyle w:val="NoSpacing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AB56CD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группам и подгруппам видов расходов, разделам, подразделам классификации расходов бюджетов </w:t>
                  </w:r>
                </w:p>
                <w:p w:rsidR="0021734A" w:rsidRPr="00AB56CD" w:rsidRDefault="0021734A">
                  <w:pPr>
                    <w:pStyle w:val="NoSpacing"/>
                    <w:jc w:val="center"/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</w:rPr>
                    <w:t>на 2018 год и на плановый период 2019 и 2020 годов</w:t>
                  </w:r>
                </w:p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21734A" w:rsidRPr="00AB56CD" w:rsidTr="00863125">
              <w:tc>
                <w:tcPr>
                  <w:tcW w:w="15593" w:type="dxa"/>
                  <w:gridSpan w:val="11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86" w:type="dxa"/>
                    <w:bottom w:w="0" w:type="dxa"/>
                    <w:right w:w="158" w:type="dxa"/>
                  </w:tcMar>
                  <w:vAlign w:val="center"/>
                </w:tcPr>
                <w:p w:rsidR="0021734A" w:rsidRPr="00AB56CD" w:rsidRDefault="0021734A">
                  <w:pPr>
                    <w:tabs>
                      <w:tab w:val="left" w:pos="14846"/>
                    </w:tabs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(тыс. рублей)</w:t>
                  </w:r>
                </w:p>
              </w:tc>
            </w:tr>
            <w:tr w:rsidR="0021734A" w:rsidRPr="00AB56CD" w:rsidTr="00863125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bCs/>
                      <w:color w:val="000000"/>
                      <w:sz w:val="28"/>
                      <w:szCs w:val="28"/>
                    </w:rPr>
                    <w:t>Наименование</w:t>
                  </w:r>
                </w:p>
              </w:tc>
              <w:tc>
                <w:tcPr>
                  <w:tcW w:w="198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bCs/>
                      <w:color w:val="000000"/>
                      <w:sz w:val="28"/>
                      <w:szCs w:val="28"/>
                    </w:rPr>
                    <w:t>ЦСР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bCs/>
                      <w:color w:val="000000"/>
                      <w:sz w:val="28"/>
                      <w:szCs w:val="28"/>
                    </w:rPr>
                    <w:t>ВР</w:t>
                  </w:r>
                </w:p>
              </w:tc>
              <w:tc>
                <w:tcPr>
                  <w:tcW w:w="5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bCs/>
                      <w:color w:val="000000"/>
                      <w:sz w:val="28"/>
                      <w:szCs w:val="28"/>
                    </w:rPr>
                    <w:t>Рз</w:t>
                  </w:r>
                </w:p>
              </w:tc>
              <w:tc>
                <w:tcPr>
                  <w:tcW w:w="5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21734A" w:rsidRPr="00AB56CD" w:rsidRDefault="0021734A">
                  <w:pPr>
                    <w:ind w:left="-13" w:right="-129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bCs/>
                      <w:color w:val="000000"/>
                      <w:sz w:val="28"/>
                      <w:szCs w:val="28"/>
                    </w:rPr>
                    <w:t>ПР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2018 год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2019 год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/>
                      <w:color w:val="000000"/>
                      <w:sz w:val="28"/>
                      <w:szCs w:val="28"/>
                    </w:rPr>
                    <w:t>2020 год</w:t>
                  </w:r>
                </w:p>
              </w:tc>
            </w:tr>
          </w:tbl>
          <w:p w:rsidR="0021734A" w:rsidRPr="00AB56CD" w:rsidRDefault="0021734A" w:rsidP="00863125">
            <w:pPr>
              <w:rPr>
                <w:sz w:val="28"/>
                <w:szCs w:val="28"/>
              </w:rPr>
            </w:pPr>
          </w:p>
          <w:tbl>
            <w:tblPr>
              <w:tblW w:w="0" w:type="auto"/>
              <w:tblLook w:val="00A0"/>
            </w:tblPr>
            <w:tblGrid>
              <w:gridCol w:w="6130"/>
              <w:gridCol w:w="1879"/>
              <w:gridCol w:w="712"/>
              <w:gridCol w:w="500"/>
              <w:gridCol w:w="500"/>
              <w:gridCol w:w="1690"/>
              <w:gridCol w:w="1690"/>
              <w:gridCol w:w="1711"/>
            </w:tblGrid>
            <w:tr w:rsidR="0021734A" w:rsidRPr="00AB56CD" w:rsidTr="00E94B6E">
              <w:trPr>
                <w:trHeight w:val="345"/>
                <w:tblHeader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Cs/>
                      <w:color w:val="000000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Cs/>
                      <w:color w:val="000000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Cs/>
                      <w:color w:val="000000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Cs/>
                      <w:color w:val="000000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Cs/>
                      <w:color w:val="000000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Cs/>
                      <w:color w:val="000000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Cs/>
                      <w:color w:val="000000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center"/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bCs/>
                      <w:color w:val="000000"/>
                      <w:sz w:val="28"/>
                      <w:szCs w:val="28"/>
                    </w:rPr>
                    <w:t>8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ВСЕГО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ind w:left="-40" w:right="-70"/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8 008,7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ind w:left="-146" w:right="-11"/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6 181,6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ind w:left="-63" w:right="-12"/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6 319,8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Муниципальная программа Гашунского сельского поселения «Обеспечение качественными жилищно-коммунальными услугами населения Гашунского сельского поселения в 2014-2020 годы»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880,9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171,2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178,6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Подпрограмма «Обеспечение комплексного подхода к решению вопросов благоустройства поселения»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01 2 00 00000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880,9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171,2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178,6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Мероприятия по благоустройству территории в рамках подпрограммы «Обеспечение комплексного подхода к решению вопросов благоустройства поселения» муниципальной программы «Обеспечение качественными жилищно- коммунальными услугами населения Гашунского сельского поселения в 2014-2020 годы» </w:t>
                  </w:r>
                  <w:r w:rsidRPr="00AB56CD">
                    <w:rPr>
                      <w:sz w:val="28"/>
                      <w:szCs w:val="28"/>
                    </w:rPr>
                    <w:t>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01 2 00 26020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880,9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171,2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178,6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Муниципальная программа Гашунского сельского поселения «Развитие культуры»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03 0 00 00000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2 373,6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1 991,1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2 119,1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Подпрограмма «Развитие материальной технической базы учреждений культуры»  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03 1 00 00000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2 373,6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1 991,1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2 119,1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Расходы на обеспечение деятельности (оказание услуг) муниципальных учреждений Гашунского сельского поселения в рамках подпрограммы «Развитие материальной технической базы учреждений культуры» муниципальной целевой программы Гашунского сельского поселения «Развитие культуры» (Субсидии бюджетным учреждениям)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03 1 00 00590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 1 371,8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825,8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688,9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Расходы на повышение заработной платы работникам   культуры в рамках подпрограммы в рамках подпрограммы «Развитие материальной технической базы учреждений культуры» муниципальной целевой программы Гашунского сельского поселения «Развитие культуры» (Субсидии бюджетным учреждениям)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  <w:lang w:val="en-US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03 1 00 </w:t>
                  </w:r>
                  <w:r w:rsidRPr="00AB56CD">
                    <w:rPr>
                      <w:color w:val="000000"/>
                      <w:sz w:val="28"/>
                      <w:szCs w:val="28"/>
                      <w:lang w:val="en-US"/>
                    </w:rPr>
                    <w:t>S3850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  <w:lang w:val="en-US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  <w:lang w:val="en-US"/>
                    </w:rPr>
                    <w:t>610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  <w:lang w:val="en-US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  <w:lang w:val="en-US"/>
                    </w:rPr>
                    <w:t>08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  <w:lang w:val="en-US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  <w:lang w:val="en-US"/>
                    </w:rPr>
                    <w:t>01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1 001,8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1 165,3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1 430,2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Муниципальная программа Гашунского сельского поселения «Развитие физической культуры и спорта»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Подпрограмма «Развитие физической культуры и массового спорта»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04 1 00 00000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Физкультурные и массовые спортивные мероприятия в рамках подпрограммы «Развитие физической культуры и массового спорта» муниципальной программы Гашунского сельского поселения «Развитие физической культуры и спорта»</w:t>
                  </w:r>
                  <w:r w:rsidRPr="00AB56CD">
                    <w:rPr>
                      <w:sz w:val="28"/>
                      <w:szCs w:val="28"/>
                    </w:rPr>
                    <w:t xml:space="preserve"> (Иные закупки товаров, работ и услуг для обеспечения государственных (муниципальных) нужд) 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rPr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04 1 00 26030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Муниципальная программа Гашунского сельского поселения «Обеспечение общественного порядка и противодействие преступности на 2014-2020 годы»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Подпрограмма «Противодействие коррупции в Гашунском сельском поселении»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05 1 00 00000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«Противодействие коррупции в Гашунском сельском поселении» муниципальной программы Гашунского сельского поселения «Обеспечение общественного порядка и противодействие преступности на 2014-2020 годы»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05 1 00 26050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Подпрограмма «Профилактика экстремизма и терроризма  в Гашунском сельском поселении»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05 2 00 00000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«Профилактика экстремизма и терроризма  в Гашунском сельском поселении» муниципальной программы Гашунского сельского поселения «Обеспечение общественного порядка и противодействие преступности на 2014-2020 годы»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05 2 00 26060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Подпрограмма «Комплексные меры противодействие их злоупотреблению наркотиками и их незаконному обороту на 2014-2020годы»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05 3 00 00000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«Комплексные меры противодействие их злоупотреблению наркотиками и их незаконному обороту на 2014-2020годы» муниципальной программы Гашунского сельского поселения «Обеспечение общественного порядка и противодействие преступности на 2014-2020 годы»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05 3 00 26070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Муниципальная программа Гашунского сельского поселения «Энергосбережение и повышение энергетической эффективности на 2014-2020 годы»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06 0 00 00000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Подпрограмма «Энергосбережение и повышение энергетической эффективности»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06 1 00 00000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Расходы на обеспечение деятельности (оказание услуг) муниципальных учреждений Гашунского сельского поселения в рамках подпрограммы «Энергосбережение и повышение энергетической эффективности» муниципальной программы Гашунского сельского поселения «Энергосбережение и повышение энергетической эффективности на 2014-2020 годы» (Субсидии бюджетным учреждениям)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06 1 00 00590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Муниципальная программа «Защита населения и территории от чрезвычайных ситуаций, обеспечение пожарной безопасности людей на водных объектах на 2014-2020 годы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Подпрограмма «Пожарная безопасность»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08 1 00 00000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Мероприятия по обеспечению пожарной безопасности в рамках подпрограммы «Пожарная безопасность» муниципальной программы «Защита населения и территории от чрезвычайных ситуаций, обеспечение пожарной безопасности людей на водных объектах на 2014-2020 годы»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08 1 00 26110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Муниципальная программа </w:t>
                  </w:r>
                  <w:r w:rsidRPr="00AB56CD">
                    <w:rPr>
                      <w:sz w:val="28"/>
                      <w:szCs w:val="28"/>
                    </w:rPr>
                    <w:t>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</w:t>
                  </w:r>
                  <w:r>
                    <w:rPr>
                      <w:color w:val="000000"/>
                      <w:sz w:val="28"/>
                      <w:szCs w:val="28"/>
                    </w:rPr>
                    <w:t> 540,6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3 939,5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3 939,5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 xml:space="preserve">Подпрограмма </w:t>
                  </w:r>
                  <w:r w:rsidRPr="00AB56CD">
                    <w:rPr>
                      <w:sz w:val="28"/>
                      <w:szCs w:val="28"/>
                    </w:rPr>
                    <w:t>"Нормативно- методологическое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09 2 00 00000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</w:t>
                  </w:r>
                  <w:r>
                    <w:rPr>
                      <w:color w:val="000000"/>
                      <w:sz w:val="28"/>
                      <w:szCs w:val="28"/>
                    </w:rPr>
                    <w:t> 540,6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3 939,5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3 939,5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Расходы на выплаты по оплате труда работников органов местного самоуправления (Расходы на выплаты персоналу государственных (муниципальных) органов) Расходы на выплаты по оплате труда работников органов местного самоуправления  в рамках подпрограммы «Нормативно-методологическое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(Расходы на выплаты персоналу государственных (муниципальных) органов)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09 2 00 00110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3 679,1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3 460,0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3 460,0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Расходы на обеспечение деятельности органов местного самоуправления в рамках подпрограммы «Нормативно-методологическое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09 2 00 00190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820,5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458,5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458,5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both"/>
                    <w:rPr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Мероприятия по диспансеризации работников Гашунского сельского поселения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09 2 00 26260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Реализация направления расходов в рамках подпрограммы "Нормативно- методологическое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(Уплата налогов, сборов и иных платежей)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09 2 00 99990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850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21,0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21,0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21,0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Муниципальная программа «Развитие муниципальной службы»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23,3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Подпрограмма «Информационное общество»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10 2 00 00000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23,3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sz w:val="28"/>
                      <w:szCs w:val="28"/>
                    </w:rPr>
                    <w:t>Расходы на публикацию нормативно- правовых актов органа местного самоуправления Гашунского сельского поселения, Собрания депутатов Гашунского сельского поселения в рамках подпрограммы «Информационное общество» муниципальной программы «Развитие муниципальной службы»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10 2 00 26200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23,3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Непрограммные расходы органов местного самоуправления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169,3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76,8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79,6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По данной целевой статье отражаются непрограммные расходы органов местного самоуправления, муниципальных бюджетных учреждений не предусмотренных иными целевыми статьями расходов местного бюджета, по соответствующим  направлениями расходов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99 9 00 00000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169,3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76,8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79,6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Ежемесячная доплата к пенсии за выслугу лет лицам, замещавшим муниципальные должности и должности муниципальной службы в органах местного самоуправления муниципального образования «Гашунского сельского поселения» (Публичные нормативные социальные выплаты гражданам)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99 9 00 13100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310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Уплата членских взносов в Ассоциацию муниципальных образований (Уплата налогов, сборов и иных платежей)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99 9 00 26280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850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Расходы</w:t>
                  </w:r>
                  <w:r w:rsidRPr="00AB56CD">
                    <w:rPr>
                      <w:sz w:val="28"/>
                      <w:szCs w:val="28"/>
                    </w:rPr>
                    <w:t xml:space="preserve"> на осуществление первичного воинского учета на территориях, где отсутствуют военные комиссариаты в рамках непрограммных расходов (Расходы на выплаты персоналу государственных (муниципальных) органов)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99 9 00 51180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75,8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76,6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79,4</w:t>
                  </w:r>
                </w:p>
              </w:tc>
            </w:tr>
            <w:tr w:rsidR="0021734A" w:rsidRPr="00AB56CD" w:rsidTr="00E94B6E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Расходы</w:t>
                  </w:r>
                  <w:r w:rsidRPr="00AB56CD">
                    <w:rPr>
                      <w:sz w:val="28"/>
                      <w:szCs w:val="28"/>
                    </w:rPr>
                    <w:t xml:space="preserve"> на осуществление полномочий по определению в соответствии с частью 1 статья 11.2 Областного закона от 25 октября 2002 года № 273-ЗС «Об административных правонарушениях» перечня должностных лиц, уполномоченных составлять протоколы об административных правонарушениях по иным непрограммным мероприятиям в рамках непрограммных расходов местного самоуправления Гашунского сельского поселения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99 9 00 72390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1734A" w:rsidRPr="00AB56CD" w:rsidRDefault="0021734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AB56CD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</w:tr>
          </w:tbl>
          <w:p w:rsidR="0021734A" w:rsidRPr="00AB56CD" w:rsidRDefault="0021734A" w:rsidP="00863125">
            <w:pPr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 xml:space="preserve">       </w:t>
            </w:r>
          </w:p>
          <w:p w:rsidR="0021734A" w:rsidRPr="00AB56CD" w:rsidRDefault="0021734A" w:rsidP="00863125">
            <w:pPr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 xml:space="preserve">       </w:t>
            </w:r>
            <w:r w:rsidRPr="00AB56CD">
              <w:rPr>
                <w:sz w:val="28"/>
                <w:szCs w:val="28"/>
                <w:lang w:val="en-US"/>
              </w:rPr>
              <w:t>II</w:t>
            </w:r>
            <w:r w:rsidRPr="00AB56CD">
              <w:rPr>
                <w:sz w:val="28"/>
                <w:szCs w:val="28"/>
              </w:rPr>
              <w:t>. Настоящее решение вступает в силу со дня подписания</w:t>
            </w:r>
          </w:p>
          <w:p w:rsidR="0021734A" w:rsidRPr="00AB56CD" w:rsidRDefault="0021734A" w:rsidP="00D50E5F">
            <w:pPr>
              <w:tabs>
                <w:tab w:val="left" w:pos="3750"/>
              </w:tabs>
              <w:rPr>
                <w:sz w:val="28"/>
                <w:szCs w:val="28"/>
              </w:rPr>
            </w:pPr>
            <w:r w:rsidRPr="00AB56CD">
              <w:rPr>
                <w:sz w:val="28"/>
                <w:szCs w:val="28"/>
              </w:rPr>
              <w:t xml:space="preserve">                   </w:t>
            </w:r>
          </w:p>
        </w:tc>
      </w:tr>
      <w:tr w:rsidR="0021734A" w:rsidRPr="00AB56CD" w:rsidTr="003737E4">
        <w:tc>
          <w:tcPr>
            <w:tcW w:w="14677" w:type="dxa"/>
          </w:tcPr>
          <w:p w:rsidR="0021734A" w:rsidRPr="00AB56CD" w:rsidRDefault="0021734A" w:rsidP="003E2769">
            <w:pPr>
              <w:ind w:left="110"/>
              <w:rPr>
                <w:sz w:val="28"/>
                <w:szCs w:val="28"/>
              </w:rPr>
            </w:pPr>
          </w:p>
        </w:tc>
      </w:tr>
      <w:tr w:rsidR="0021734A" w:rsidRPr="00AB56CD" w:rsidTr="003737E4">
        <w:tc>
          <w:tcPr>
            <w:tcW w:w="14677" w:type="dxa"/>
          </w:tcPr>
          <w:p w:rsidR="0021734A" w:rsidRPr="00AB56CD" w:rsidRDefault="0021734A" w:rsidP="003E2769">
            <w:pPr>
              <w:ind w:left="110"/>
              <w:rPr>
                <w:sz w:val="28"/>
                <w:szCs w:val="28"/>
              </w:rPr>
            </w:pPr>
          </w:p>
        </w:tc>
      </w:tr>
    </w:tbl>
    <w:p w:rsidR="0021734A" w:rsidRPr="00AB56CD" w:rsidRDefault="0021734A" w:rsidP="00AD3CB5">
      <w:pPr>
        <w:tabs>
          <w:tab w:val="left" w:pos="915"/>
        </w:tabs>
        <w:rPr>
          <w:sz w:val="28"/>
          <w:szCs w:val="28"/>
        </w:rPr>
      </w:pPr>
      <w:r w:rsidRPr="00AB56CD">
        <w:rPr>
          <w:sz w:val="28"/>
          <w:szCs w:val="28"/>
        </w:rPr>
        <w:t>Председатель Собрания депутатов –</w:t>
      </w:r>
    </w:p>
    <w:p w:rsidR="0021734A" w:rsidRPr="00AB56CD" w:rsidRDefault="0021734A" w:rsidP="00AD3CB5">
      <w:pPr>
        <w:tabs>
          <w:tab w:val="left" w:pos="720"/>
          <w:tab w:val="left" w:pos="915"/>
        </w:tabs>
        <w:rPr>
          <w:sz w:val="28"/>
          <w:szCs w:val="28"/>
        </w:rPr>
      </w:pPr>
      <w:r w:rsidRPr="00AB56CD">
        <w:rPr>
          <w:sz w:val="28"/>
          <w:szCs w:val="28"/>
        </w:rPr>
        <w:t>Глава Гашунского сельского поселения</w:t>
      </w:r>
      <w:r w:rsidRPr="00AB56CD">
        <w:rPr>
          <w:sz w:val="28"/>
          <w:szCs w:val="28"/>
        </w:rPr>
        <w:tab/>
      </w:r>
      <w:r w:rsidRPr="00AB56CD">
        <w:rPr>
          <w:sz w:val="28"/>
          <w:szCs w:val="28"/>
        </w:rPr>
        <w:tab/>
      </w:r>
      <w:r w:rsidRPr="00AB56CD">
        <w:rPr>
          <w:sz w:val="28"/>
          <w:szCs w:val="28"/>
        </w:rPr>
        <w:tab/>
      </w:r>
      <w:r w:rsidRPr="00AB56CD">
        <w:rPr>
          <w:sz w:val="28"/>
          <w:szCs w:val="28"/>
        </w:rPr>
        <w:tab/>
        <w:t>Л.В. Нечаева</w:t>
      </w:r>
    </w:p>
    <w:p w:rsidR="0021734A" w:rsidRPr="00AB56CD" w:rsidRDefault="0021734A" w:rsidP="00AD3CB5">
      <w:pPr>
        <w:rPr>
          <w:sz w:val="28"/>
          <w:szCs w:val="28"/>
        </w:rPr>
      </w:pPr>
    </w:p>
    <w:p w:rsidR="0021734A" w:rsidRPr="00AB56CD" w:rsidRDefault="0021734A" w:rsidP="007115A1">
      <w:pPr>
        <w:rPr>
          <w:sz w:val="28"/>
          <w:szCs w:val="28"/>
        </w:rPr>
      </w:pPr>
      <w:r w:rsidRPr="00AB56CD">
        <w:rPr>
          <w:sz w:val="28"/>
          <w:szCs w:val="28"/>
        </w:rPr>
        <w:t xml:space="preserve">                 </w:t>
      </w:r>
    </w:p>
    <w:p w:rsidR="0021734A" w:rsidRPr="00AB56CD" w:rsidRDefault="0021734A" w:rsidP="007115A1">
      <w:pPr>
        <w:rPr>
          <w:sz w:val="28"/>
          <w:szCs w:val="28"/>
        </w:rPr>
      </w:pPr>
    </w:p>
    <w:p w:rsidR="0021734A" w:rsidRPr="00AB56CD" w:rsidRDefault="0021734A" w:rsidP="007115A1">
      <w:pPr>
        <w:rPr>
          <w:sz w:val="28"/>
          <w:szCs w:val="28"/>
        </w:rPr>
      </w:pPr>
    </w:p>
    <w:p w:rsidR="0021734A" w:rsidRPr="00AB56CD" w:rsidRDefault="0021734A" w:rsidP="007115A1">
      <w:pPr>
        <w:rPr>
          <w:sz w:val="28"/>
          <w:szCs w:val="28"/>
        </w:rPr>
      </w:pPr>
    </w:p>
    <w:p w:rsidR="0021734A" w:rsidRPr="00AB56CD" w:rsidRDefault="0021734A" w:rsidP="007115A1">
      <w:pPr>
        <w:rPr>
          <w:sz w:val="28"/>
          <w:szCs w:val="28"/>
        </w:rPr>
      </w:pPr>
    </w:p>
    <w:p w:rsidR="0021734A" w:rsidRPr="00AB56CD" w:rsidRDefault="0021734A" w:rsidP="007115A1">
      <w:pPr>
        <w:rPr>
          <w:sz w:val="28"/>
          <w:szCs w:val="28"/>
        </w:rPr>
      </w:pPr>
      <w:r w:rsidRPr="00AB56CD">
        <w:rPr>
          <w:sz w:val="28"/>
          <w:szCs w:val="28"/>
        </w:rPr>
        <w:t xml:space="preserve">                    п. Байков</w:t>
      </w:r>
    </w:p>
    <w:p w:rsidR="0021734A" w:rsidRPr="00AB56CD" w:rsidRDefault="0021734A" w:rsidP="007115A1">
      <w:pPr>
        <w:rPr>
          <w:sz w:val="28"/>
          <w:szCs w:val="28"/>
        </w:rPr>
      </w:pPr>
      <w:r w:rsidRPr="00AB56CD">
        <w:rPr>
          <w:sz w:val="28"/>
          <w:szCs w:val="28"/>
        </w:rPr>
        <w:t xml:space="preserve">                   18.01. 2018 года</w:t>
      </w:r>
    </w:p>
    <w:p w:rsidR="0021734A" w:rsidRPr="00AB56CD" w:rsidRDefault="0021734A" w:rsidP="007115A1">
      <w:pPr>
        <w:rPr>
          <w:sz w:val="28"/>
          <w:szCs w:val="28"/>
        </w:rPr>
      </w:pPr>
      <w:r w:rsidRPr="00AB56CD">
        <w:rPr>
          <w:sz w:val="28"/>
          <w:szCs w:val="28"/>
        </w:rPr>
        <w:t xml:space="preserve">                    № </w:t>
      </w:r>
      <w:r>
        <w:rPr>
          <w:sz w:val="28"/>
          <w:szCs w:val="28"/>
        </w:rPr>
        <w:t>43</w:t>
      </w:r>
    </w:p>
    <w:p w:rsidR="0021734A" w:rsidRPr="00AB56CD" w:rsidRDefault="0021734A" w:rsidP="00C053A5">
      <w:pPr>
        <w:jc w:val="both"/>
        <w:rPr>
          <w:sz w:val="28"/>
          <w:szCs w:val="28"/>
        </w:rPr>
      </w:pPr>
    </w:p>
    <w:sectPr w:rsidR="0021734A" w:rsidRPr="00AB56CD" w:rsidSect="002644F2">
      <w:headerReference w:type="default" r:id="rId8"/>
      <w:footerReference w:type="even" r:id="rId9"/>
      <w:footerReference w:type="default" r:id="rId10"/>
      <w:pgSz w:w="16838" w:h="11906" w:orient="landscape"/>
      <w:pgMar w:top="1135" w:right="1134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734A" w:rsidRDefault="0021734A">
      <w:r>
        <w:separator/>
      </w:r>
    </w:p>
  </w:endnote>
  <w:endnote w:type="continuationSeparator" w:id="1">
    <w:p w:rsidR="0021734A" w:rsidRDefault="0021734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734A" w:rsidRDefault="0021734A" w:rsidP="00FB31A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1734A" w:rsidRDefault="0021734A" w:rsidP="006D2064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734A" w:rsidRDefault="0021734A" w:rsidP="00FB31A1">
    <w:pPr>
      <w:pStyle w:val="Footer"/>
      <w:framePr w:wrap="around" w:vAnchor="text" w:hAnchor="margin" w:xAlign="right" w:y="1"/>
      <w:rPr>
        <w:rStyle w:val="PageNumber"/>
      </w:rPr>
    </w:pPr>
  </w:p>
  <w:p w:rsidR="0021734A" w:rsidRDefault="0021734A" w:rsidP="00C374ED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734A" w:rsidRDefault="0021734A">
      <w:r>
        <w:separator/>
      </w:r>
    </w:p>
  </w:footnote>
  <w:footnote w:type="continuationSeparator" w:id="1">
    <w:p w:rsidR="0021734A" w:rsidRDefault="0021734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734A" w:rsidRDefault="0021734A">
    <w:pPr>
      <w:pStyle w:val="Header"/>
      <w:jc w:val="center"/>
    </w:pPr>
    <w:fldSimple w:instr=" PAGE   \* MERGEFORMAT ">
      <w:r>
        <w:rPr>
          <w:noProof/>
        </w:rPr>
        <w:t>27</w:t>
      </w:r>
    </w:fldSimple>
  </w:p>
  <w:p w:rsidR="0021734A" w:rsidRDefault="0021734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193F7A"/>
    <w:multiLevelType w:val="hybridMultilevel"/>
    <w:tmpl w:val="5F548A98"/>
    <w:lvl w:ilvl="0" w:tplc="529C81CE">
      <w:start w:val="4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1">
    <w:nsid w:val="2FAC049F"/>
    <w:multiLevelType w:val="hybridMultilevel"/>
    <w:tmpl w:val="A4863ED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54B6A"/>
    <w:rsid w:val="00000099"/>
    <w:rsid w:val="00002FBB"/>
    <w:rsid w:val="00002FD4"/>
    <w:rsid w:val="00005747"/>
    <w:rsid w:val="00005F22"/>
    <w:rsid w:val="00006B2D"/>
    <w:rsid w:val="000132E7"/>
    <w:rsid w:val="00016221"/>
    <w:rsid w:val="00022C07"/>
    <w:rsid w:val="0003202D"/>
    <w:rsid w:val="00032313"/>
    <w:rsid w:val="00036199"/>
    <w:rsid w:val="00053EAE"/>
    <w:rsid w:val="00065CA6"/>
    <w:rsid w:val="00070A79"/>
    <w:rsid w:val="000732D5"/>
    <w:rsid w:val="00077ECE"/>
    <w:rsid w:val="0009283E"/>
    <w:rsid w:val="00093A6C"/>
    <w:rsid w:val="000945DE"/>
    <w:rsid w:val="000966CF"/>
    <w:rsid w:val="000A6656"/>
    <w:rsid w:val="000A74EE"/>
    <w:rsid w:val="000B7DF9"/>
    <w:rsid w:val="000C0F63"/>
    <w:rsid w:val="000C42CF"/>
    <w:rsid w:val="000C48D6"/>
    <w:rsid w:val="000D18B5"/>
    <w:rsid w:val="000D2B61"/>
    <w:rsid w:val="000D4408"/>
    <w:rsid w:val="000D4703"/>
    <w:rsid w:val="000E325F"/>
    <w:rsid w:val="000E3476"/>
    <w:rsid w:val="000F2F02"/>
    <w:rsid w:val="000F332F"/>
    <w:rsid w:val="000F4229"/>
    <w:rsid w:val="001013FE"/>
    <w:rsid w:val="0010423F"/>
    <w:rsid w:val="00107575"/>
    <w:rsid w:val="00115400"/>
    <w:rsid w:val="001205DD"/>
    <w:rsid w:val="00123A41"/>
    <w:rsid w:val="001278AD"/>
    <w:rsid w:val="0013509A"/>
    <w:rsid w:val="00135104"/>
    <w:rsid w:val="0014002A"/>
    <w:rsid w:val="00155EC2"/>
    <w:rsid w:val="001562D1"/>
    <w:rsid w:val="0016145A"/>
    <w:rsid w:val="00165439"/>
    <w:rsid w:val="00165933"/>
    <w:rsid w:val="00172139"/>
    <w:rsid w:val="00180BA7"/>
    <w:rsid w:val="00193817"/>
    <w:rsid w:val="001A18EB"/>
    <w:rsid w:val="001A1B95"/>
    <w:rsid w:val="001A5C64"/>
    <w:rsid w:val="001B5D28"/>
    <w:rsid w:val="001C102E"/>
    <w:rsid w:val="001C1EF9"/>
    <w:rsid w:val="001C2E8C"/>
    <w:rsid w:val="001C3234"/>
    <w:rsid w:val="001C4FD8"/>
    <w:rsid w:val="001D4216"/>
    <w:rsid w:val="001D6C58"/>
    <w:rsid w:val="001E0F72"/>
    <w:rsid w:val="001E14BB"/>
    <w:rsid w:val="001E31E1"/>
    <w:rsid w:val="001F18D1"/>
    <w:rsid w:val="001F30A2"/>
    <w:rsid w:val="00202DEA"/>
    <w:rsid w:val="00205251"/>
    <w:rsid w:val="00205741"/>
    <w:rsid w:val="002152FA"/>
    <w:rsid w:val="00215FE2"/>
    <w:rsid w:val="0021734A"/>
    <w:rsid w:val="002200AC"/>
    <w:rsid w:val="002204AB"/>
    <w:rsid w:val="0022081A"/>
    <w:rsid w:val="00225B34"/>
    <w:rsid w:val="00227847"/>
    <w:rsid w:val="00233ACA"/>
    <w:rsid w:val="00234BDF"/>
    <w:rsid w:val="00235A25"/>
    <w:rsid w:val="00235C3D"/>
    <w:rsid w:val="002409CD"/>
    <w:rsid w:val="00242B4A"/>
    <w:rsid w:val="0025517A"/>
    <w:rsid w:val="002644F2"/>
    <w:rsid w:val="002733C0"/>
    <w:rsid w:val="00276146"/>
    <w:rsid w:val="00281BBA"/>
    <w:rsid w:val="00282BB6"/>
    <w:rsid w:val="002909A7"/>
    <w:rsid w:val="0029637E"/>
    <w:rsid w:val="002A4C50"/>
    <w:rsid w:val="002E4ADE"/>
    <w:rsid w:val="002F30D2"/>
    <w:rsid w:val="002F50F0"/>
    <w:rsid w:val="002F7AFB"/>
    <w:rsid w:val="0030711E"/>
    <w:rsid w:val="00310DA4"/>
    <w:rsid w:val="00313443"/>
    <w:rsid w:val="00313F28"/>
    <w:rsid w:val="0031408F"/>
    <w:rsid w:val="0031620C"/>
    <w:rsid w:val="00320819"/>
    <w:rsid w:val="003231BB"/>
    <w:rsid w:val="00326300"/>
    <w:rsid w:val="00331CFC"/>
    <w:rsid w:val="00334B4C"/>
    <w:rsid w:val="00336C66"/>
    <w:rsid w:val="00343C19"/>
    <w:rsid w:val="00350366"/>
    <w:rsid w:val="0036677E"/>
    <w:rsid w:val="003731AD"/>
    <w:rsid w:val="003737E4"/>
    <w:rsid w:val="003742FA"/>
    <w:rsid w:val="00377146"/>
    <w:rsid w:val="00383263"/>
    <w:rsid w:val="00387B79"/>
    <w:rsid w:val="00390AEB"/>
    <w:rsid w:val="00390CF7"/>
    <w:rsid w:val="00391ABF"/>
    <w:rsid w:val="0039468C"/>
    <w:rsid w:val="00395310"/>
    <w:rsid w:val="003A0095"/>
    <w:rsid w:val="003A2D29"/>
    <w:rsid w:val="003A3E04"/>
    <w:rsid w:val="003A5993"/>
    <w:rsid w:val="003A7EE8"/>
    <w:rsid w:val="003B333F"/>
    <w:rsid w:val="003C3C1D"/>
    <w:rsid w:val="003D25F2"/>
    <w:rsid w:val="003D3190"/>
    <w:rsid w:val="003D49C0"/>
    <w:rsid w:val="003D49EA"/>
    <w:rsid w:val="003D7A71"/>
    <w:rsid w:val="003E2769"/>
    <w:rsid w:val="003E420D"/>
    <w:rsid w:val="003E4A28"/>
    <w:rsid w:val="00406A16"/>
    <w:rsid w:val="0041037F"/>
    <w:rsid w:val="004104D7"/>
    <w:rsid w:val="0041211F"/>
    <w:rsid w:val="00420123"/>
    <w:rsid w:val="00433382"/>
    <w:rsid w:val="00444042"/>
    <w:rsid w:val="004548BB"/>
    <w:rsid w:val="00457DEB"/>
    <w:rsid w:val="004601A5"/>
    <w:rsid w:val="00462F87"/>
    <w:rsid w:val="00464DB6"/>
    <w:rsid w:val="00467B14"/>
    <w:rsid w:val="00471B53"/>
    <w:rsid w:val="00472F23"/>
    <w:rsid w:val="00473E86"/>
    <w:rsid w:val="00474365"/>
    <w:rsid w:val="004802E9"/>
    <w:rsid w:val="004809C5"/>
    <w:rsid w:val="00481910"/>
    <w:rsid w:val="00482F09"/>
    <w:rsid w:val="004A58AD"/>
    <w:rsid w:val="004A69F9"/>
    <w:rsid w:val="004A6A43"/>
    <w:rsid w:val="004B5F42"/>
    <w:rsid w:val="004B730B"/>
    <w:rsid w:val="004D2569"/>
    <w:rsid w:val="004D7F22"/>
    <w:rsid w:val="004E48D5"/>
    <w:rsid w:val="004E6A62"/>
    <w:rsid w:val="004F0385"/>
    <w:rsid w:val="004F23A4"/>
    <w:rsid w:val="004F4ED7"/>
    <w:rsid w:val="0050679F"/>
    <w:rsid w:val="005106A4"/>
    <w:rsid w:val="00514AF2"/>
    <w:rsid w:val="005217C7"/>
    <w:rsid w:val="00522473"/>
    <w:rsid w:val="00532D80"/>
    <w:rsid w:val="00534E36"/>
    <w:rsid w:val="00536CF3"/>
    <w:rsid w:val="005438AF"/>
    <w:rsid w:val="00546D53"/>
    <w:rsid w:val="00547435"/>
    <w:rsid w:val="00550B97"/>
    <w:rsid w:val="00550BE0"/>
    <w:rsid w:val="00551089"/>
    <w:rsid w:val="005556FE"/>
    <w:rsid w:val="00562BD5"/>
    <w:rsid w:val="00563229"/>
    <w:rsid w:val="00563988"/>
    <w:rsid w:val="005655C2"/>
    <w:rsid w:val="005844BA"/>
    <w:rsid w:val="00590095"/>
    <w:rsid w:val="00592EB1"/>
    <w:rsid w:val="00593DD2"/>
    <w:rsid w:val="005973B8"/>
    <w:rsid w:val="005A0C9A"/>
    <w:rsid w:val="005A5A84"/>
    <w:rsid w:val="005A7396"/>
    <w:rsid w:val="005B06BB"/>
    <w:rsid w:val="005B0D4E"/>
    <w:rsid w:val="005C03BC"/>
    <w:rsid w:val="005C1F2B"/>
    <w:rsid w:val="005C5C0F"/>
    <w:rsid w:val="005D1A17"/>
    <w:rsid w:val="005D2440"/>
    <w:rsid w:val="005D2BE6"/>
    <w:rsid w:val="005E0522"/>
    <w:rsid w:val="005E0883"/>
    <w:rsid w:val="005E3D65"/>
    <w:rsid w:val="005F0226"/>
    <w:rsid w:val="005F0667"/>
    <w:rsid w:val="005F3990"/>
    <w:rsid w:val="005F6927"/>
    <w:rsid w:val="00600E63"/>
    <w:rsid w:val="00602E09"/>
    <w:rsid w:val="006039E3"/>
    <w:rsid w:val="00607E44"/>
    <w:rsid w:val="00620DB8"/>
    <w:rsid w:val="00625076"/>
    <w:rsid w:val="006357D3"/>
    <w:rsid w:val="00636059"/>
    <w:rsid w:val="00636B58"/>
    <w:rsid w:val="006418E0"/>
    <w:rsid w:val="00646113"/>
    <w:rsid w:val="00654836"/>
    <w:rsid w:val="0065524F"/>
    <w:rsid w:val="00662705"/>
    <w:rsid w:val="00662EEE"/>
    <w:rsid w:val="006660A7"/>
    <w:rsid w:val="0067322A"/>
    <w:rsid w:val="00680060"/>
    <w:rsid w:val="006817FB"/>
    <w:rsid w:val="0069688A"/>
    <w:rsid w:val="006A3A20"/>
    <w:rsid w:val="006A6C2F"/>
    <w:rsid w:val="006C4FCD"/>
    <w:rsid w:val="006C6EE9"/>
    <w:rsid w:val="006D13DB"/>
    <w:rsid w:val="006D2064"/>
    <w:rsid w:val="006E467F"/>
    <w:rsid w:val="006E727B"/>
    <w:rsid w:val="006F004C"/>
    <w:rsid w:val="006F2747"/>
    <w:rsid w:val="006F285F"/>
    <w:rsid w:val="007023C1"/>
    <w:rsid w:val="007044AE"/>
    <w:rsid w:val="007115A1"/>
    <w:rsid w:val="007140BA"/>
    <w:rsid w:val="0071692A"/>
    <w:rsid w:val="007211DF"/>
    <w:rsid w:val="00725BE6"/>
    <w:rsid w:val="00730136"/>
    <w:rsid w:val="0073375D"/>
    <w:rsid w:val="00733BA5"/>
    <w:rsid w:val="00735966"/>
    <w:rsid w:val="0074612D"/>
    <w:rsid w:val="00746AD4"/>
    <w:rsid w:val="00753218"/>
    <w:rsid w:val="00761E4E"/>
    <w:rsid w:val="00771E40"/>
    <w:rsid w:val="00774A61"/>
    <w:rsid w:val="007753DE"/>
    <w:rsid w:val="007839D6"/>
    <w:rsid w:val="0079315F"/>
    <w:rsid w:val="0079625F"/>
    <w:rsid w:val="00796483"/>
    <w:rsid w:val="00796520"/>
    <w:rsid w:val="00797E18"/>
    <w:rsid w:val="007A759C"/>
    <w:rsid w:val="007B5ECE"/>
    <w:rsid w:val="007B6BD7"/>
    <w:rsid w:val="007C4DC6"/>
    <w:rsid w:val="007C507D"/>
    <w:rsid w:val="007D3716"/>
    <w:rsid w:val="007F60F2"/>
    <w:rsid w:val="008025D0"/>
    <w:rsid w:val="00803213"/>
    <w:rsid w:val="00807876"/>
    <w:rsid w:val="0082450B"/>
    <w:rsid w:val="00827428"/>
    <w:rsid w:val="00830285"/>
    <w:rsid w:val="00840116"/>
    <w:rsid w:val="00840649"/>
    <w:rsid w:val="00842B70"/>
    <w:rsid w:val="0084675E"/>
    <w:rsid w:val="00847510"/>
    <w:rsid w:val="00863125"/>
    <w:rsid w:val="00867D0B"/>
    <w:rsid w:val="00877B9F"/>
    <w:rsid w:val="008805CE"/>
    <w:rsid w:val="00882182"/>
    <w:rsid w:val="00893320"/>
    <w:rsid w:val="008A66AE"/>
    <w:rsid w:val="008B162A"/>
    <w:rsid w:val="008B33FB"/>
    <w:rsid w:val="008B5630"/>
    <w:rsid w:val="008C162C"/>
    <w:rsid w:val="008C5ACC"/>
    <w:rsid w:val="008D186C"/>
    <w:rsid w:val="008D41D1"/>
    <w:rsid w:val="008D4D07"/>
    <w:rsid w:val="008E01EF"/>
    <w:rsid w:val="008E50BD"/>
    <w:rsid w:val="008E51D4"/>
    <w:rsid w:val="008F0854"/>
    <w:rsid w:val="008F27B2"/>
    <w:rsid w:val="00902472"/>
    <w:rsid w:val="00903314"/>
    <w:rsid w:val="0091065C"/>
    <w:rsid w:val="009175ED"/>
    <w:rsid w:val="00922F28"/>
    <w:rsid w:val="00930558"/>
    <w:rsid w:val="009339C1"/>
    <w:rsid w:val="00934F87"/>
    <w:rsid w:val="00937EB9"/>
    <w:rsid w:val="00942F61"/>
    <w:rsid w:val="009435BA"/>
    <w:rsid w:val="009437FE"/>
    <w:rsid w:val="00944B12"/>
    <w:rsid w:val="00947D70"/>
    <w:rsid w:val="0095086C"/>
    <w:rsid w:val="0095552B"/>
    <w:rsid w:val="00961553"/>
    <w:rsid w:val="009706D1"/>
    <w:rsid w:val="00970826"/>
    <w:rsid w:val="00974C6C"/>
    <w:rsid w:val="00985017"/>
    <w:rsid w:val="00991836"/>
    <w:rsid w:val="00991C07"/>
    <w:rsid w:val="009A11A1"/>
    <w:rsid w:val="009A6DE5"/>
    <w:rsid w:val="009B0188"/>
    <w:rsid w:val="009B39DC"/>
    <w:rsid w:val="009B3A31"/>
    <w:rsid w:val="009B4109"/>
    <w:rsid w:val="009C1081"/>
    <w:rsid w:val="009C5D73"/>
    <w:rsid w:val="009C67F7"/>
    <w:rsid w:val="009D0708"/>
    <w:rsid w:val="009D687C"/>
    <w:rsid w:val="009E1618"/>
    <w:rsid w:val="009F3C4D"/>
    <w:rsid w:val="009F53A9"/>
    <w:rsid w:val="009F72B9"/>
    <w:rsid w:val="00A00EF4"/>
    <w:rsid w:val="00A03C20"/>
    <w:rsid w:val="00A05CC0"/>
    <w:rsid w:val="00A06321"/>
    <w:rsid w:val="00A125F1"/>
    <w:rsid w:val="00A15E87"/>
    <w:rsid w:val="00A21F49"/>
    <w:rsid w:val="00A2447B"/>
    <w:rsid w:val="00A27CD8"/>
    <w:rsid w:val="00A301EA"/>
    <w:rsid w:val="00A34D10"/>
    <w:rsid w:val="00A4140F"/>
    <w:rsid w:val="00A420AE"/>
    <w:rsid w:val="00A474AD"/>
    <w:rsid w:val="00A51525"/>
    <w:rsid w:val="00A53C28"/>
    <w:rsid w:val="00A54B6A"/>
    <w:rsid w:val="00A61B03"/>
    <w:rsid w:val="00A6400A"/>
    <w:rsid w:val="00A65E0A"/>
    <w:rsid w:val="00A7351B"/>
    <w:rsid w:val="00A7714B"/>
    <w:rsid w:val="00A86AD9"/>
    <w:rsid w:val="00A93BC2"/>
    <w:rsid w:val="00A95CD6"/>
    <w:rsid w:val="00A96045"/>
    <w:rsid w:val="00AA3319"/>
    <w:rsid w:val="00AA48B4"/>
    <w:rsid w:val="00AB055D"/>
    <w:rsid w:val="00AB122D"/>
    <w:rsid w:val="00AB2536"/>
    <w:rsid w:val="00AB56CD"/>
    <w:rsid w:val="00AC0CE6"/>
    <w:rsid w:val="00AC114F"/>
    <w:rsid w:val="00AC14B7"/>
    <w:rsid w:val="00AC1B98"/>
    <w:rsid w:val="00AC5620"/>
    <w:rsid w:val="00AC5CFB"/>
    <w:rsid w:val="00AD3CB5"/>
    <w:rsid w:val="00AD50FB"/>
    <w:rsid w:val="00AE0FE7"/>
    <w:rsid w:val="00AE5391"/>
    <w:rsid w:val="00AE5455"/>
    <w:rsid w:val="00AE744F"/>
    <w:rsid w:val="00AF0F97"/>
    <w:rsid w:val="00AF70E9"/>
    <w:rsid w:val="00B05654"/>
    <w:rsid w:val="00B0634F"/>
    <w:rsid w:val="00B10E80"/>
    <w:rsid w:val="00B1139A"/>
    <w:rsid w:val="00B14028"/>
    <w:rsid w:val="00B14DF3"/>
    <w:rsid w:val="00B21BB9"/>
    <w:rsid w:val="00B248AA"/>
    <w:rsid w:val="00B31F5B"/>
    <w:rsid w:val="00B321B4"/>
    <w:rsid w:val="00B3612B"/>
    <w:rsid w:val="00B41C73"/>
    <w:rsid w:val="00B43A60"/>
    <w:rsid w:val="00B44F6A"/>
    <w:rsid w:val="00B45BC1"/>
    <w:rsid w:val="00B462EF"/>
    <w:rsid w:val="00B50716"/>
    <w:rsid w:val="00B50C50"/>
    <w:rsid w:val="00B525D7"/>
    <w:rsid w:val="00B528F1"/>
    <w:rsid w:val="00B609D3"/>
    <w:rsid w:val="00B61953"/>
    <w:rsid w:val="00B62446"/>
    <w:rsid w:val="00B6584E"/>
    <w:rsid w:val="00B66836"/>
    <w:rsid w:val="00B73D60"/>
    <w:rsid w:val="00B7773D"/>
    <w:rsid w:val="00B91A38"/>
    <w:rsid w:val="00B93B45"/>
    <w:rsid w:val="00BA6EE7"/>
    <w:rsid w:val="00BB0275"/>
    <w:rsid w:val="00BB07F2"/>
    <w:rsid w:val="00BB1C72"/>
    <w:rsid w:val="00BB56E7"/>
    <w:rsid w:val="00BB7E2E"/>
    <w:rsid w:val="00BC1544"/>
    <w:rsid w:val="00BC1C3A"/>
    <w:rsid w:val="00BC35C9"/>
    <w:rsid w:val="00BC723F"/>
    <w:rsid w:val="00BC752C"/>
    <w:rsid w:val="00BD19A9"/>
    <w:rsid w:val="00BD7024"/>
    <w:rsid w:val="00BE03B6"/>
    <w:rsid w:val="00BE1CBE"/>
    <w:rsid w:val="00BE6772"/>
    <w:rsid w:val="00BE72DC"/>
    <w:rsid w:val="00BF6EA8"/>
    <w:rsid w:val="00C053A5"/>
    <w:rsid w:val="00C0575F"/>
    <w:rsid w:val="00C0784B"/>
    <w:rsid w:val="00C1434D"/>
    <w:rsid w:val="00C144AD"/>
    <w:rsid w:val="00C24992"/>
    <w:rsid w:val="00C33E88"/>
    <w:rsid w:val="00C374ED"/>
    <w:rsid w:val="00C431CA"/>
    <w:rsid w:val="00C44572"/>
    <w:rsid w:val="00C445E7"/>
    <w:rsid w:val="00C46FDB"/>
    <w:rsid w:val="00C5072F"/>
    <w:rsid w:val="00C558B4"/>
    <w:rsid w:val="00C558DD"/>
    <w:rsid w:val="00C56999"/>
    <w:rsid w:val="00C61C92"/>
    <w:rsid w:val="00C64CE7"/>
    <w:rsid w:val="00C9024A"/>
    <w:rsid w:val="00C9079E"/>
    <w:rsid w:val="00C9585F"/>
    <w:rsid w:val="00C97908"/>
    <w:rsid w:val="00CA178F"/>
    <w:rsid w:val="00CA1E71"/>
    <w:rsid w:val="00CB3692"/>
    <w:rsid w:val="00CB4A17"/>
    <w:rsid w:val="00CC4961"/>
    <w:rsid w:val="00CD7CD8"/>
    <w:rsid w:val="00CE0E3D"/>
    <w:rsid w:val="00CE10ED"/>
    <w:rsid w:val="00CE593D"/>
    <w:rsid w:val="00CE740D"/>
    <w:rsid w:val="00CF2B52"/>
    <w:rsid w:val="00CF7D0A"/>
    <w:rsid w:val="00D0411E"/>
    <w:rsid w:val="00D07DCD"/>
    <w:rsid w:val="00D12F5D"/>
    <w:rsid w:val="00D15A62"/>
    <w:rsid w:val="00D171C1"/>
    <w:rsid w:val="00D2645E"/>
    <w:rsid w:val="00D329DE"/>
    <w:rsid w:val="00D3396A"/>
    <w:rsid w:val="00D36B08"/>
    <w:rsid w:val="00D371E6"/>
    <w:rsid w:val="00D41491"/>
    <w:rsid w:val="00D45E42"/>
    <w:rsid w:val="00D474F3"/>
    <w:rsid w:val="00D50E5F"/>
    <w:rsid w:val="00D54A7B"/>
    <w:rsid w:val="00D57888"/>
    <w:rsid w:val="00D62218"/>
    <w:rsid w:val="00D67BB5"/>
    <w:rsid w:val="00D67EA1"/>
    <w:rsid w:val="00D71135"/>
    <w:rsid w:val="00D721BD"/>
    <w:rsid w:val="00D721C6"/>
    <w:rsid w:val="00D72496"/>
    <w:rsid w:val="00D72BF2"/>
    <w:rsid w:val="00D7478A"/>
    <w:rsid w:val="00D7789B"/>
    <w:rsid w:val="00D81A10"/>
    <w:rsid w:val="00D90DEB"/>
    <w:rsid w:val="00D91B68"/>
    <w:rsid w:val="00D92620"/>
    <w:rsid w:val="00D94024"/>
    <w:rsid w:val="00DB38FB"/>
    <w:rsid w:val="00DB4927"/>
    <w:rsid w:val="00DB7ED6"/>
    <w:rsid w:val="00DD1881"/>
    <w:rsid w:val="00DD6371"/>
    <w:rsid w:val="00DE4D6E"/>
    <w:rsid w:val="00DE63B8"/>
    <w:rsid w:val="00E10E63"/>
    <w:rsid w:val="00E1761F"/>
    <w:rsid w:val="00E221A4"/>
    <w:rsid w:val="00E24F05"/>
    <w:rsid w:val="00E33211"/>
    <w:rsid w:val="00E33C7A"/>
    <w:rsid w:val="00E3409C"/>
    <w:rsid w:val="00E3560C"/>
    <w:rsid w:val="00E44FF8"/>
    <w:rsid w:val="00E516A0"/>
    <w:rsid w:val="00E52E88"/>
    <w:rsid w:val="00E55533"/>
    <w:rsid w:val="00E56FEE"/>
    <w:rsid w:val="00E57B93"/>
    <w:rsid w:val="00E62A59"/>
    <w:rsid w:val="00E63535"/>
    <w:rsid w:val="00E763FC"/>
    <w:rsid w:val="00E83382"/>
    <w:rsid w:val="00E92C3C"/>
    <w:rsid w:val="00E94B6E"/>
    <w:rsid w:val="00E95EA7"/>
    <w:rsid w:val="00EA1893"/>
    <w:rsid w:val="00EA1FDA"/>
    <w:rsid w:val="00EB0A6D"/>
    <w:rsid w:val="00EB27F9"/>
    <w:rsid w:val="00EB5AAA"/>
    <w:rsid w:val="00EB6B00"/>
    <w:rsid w:val="00EC6EC2"/>
    <w:rsid w:val="00ED389E"/>
    <w:rsid w:val="00EE7264"/>
    <w:rsid w:val="00EF3614"/>
    <w:rsid w:val="00EF609A"/>
    <w:rsid w:val="00F05718"/>
    <w:rsid w:val="00F06429"/>
    <w:rsid w:val="00F06B9B"/>
    <w:rsid w:val="00F12C1C"/>
    <w:rsid w:val="00F14BA7"/>
    <w:rsid w:val="00F34E7E"/>
    <w:rsid w:val="00F46CFB"/>
    <w:rsid w:val="00F56B9D"/>
    <w:rsid w:val="00F60DD9"/>
    <w:rsid w:val="00F66F73"/>
    <w:rsid w:val="00F71AF7"/>
    <w:rsid w:val="00F71C5A"/>
    <w:rsid w:val="00F72FCF"/>
    <w:rsid w:val="00F81D14"/>
    <w:rsid w:val="00F84C8F"/>
    <w:rsid w:val="00F85D0D"/>
    <w:rsid w:val="00FA24D1"/>
    <w:rsid w:val="00FA5B6D"/>
    <w:rsid w:val="00FB20F3"/>
    <w:rsid w:val="00FB31A1"/>
    <w:rsid w:val="00FB346C"/>
    <w:rsid w:val="00FB632A"/>
    <w:rsid w:val="00FC08BA"/>
    <w:rsid w:val="00FC2778"/>
    <w:rsid w:val="00FC2E91"/>
    <w:rsid w:val="00FD09FC"/>
    <w:rsid w:val="00FD38CC"/>
    <w:rsid w:val="00FD4B62"/>
    <w:rsid w:val="00FE0C7D"/>
    <w:rsid w:val="00FE1428"/>
    <w:rsid w:val="00FE2000"/>
    <w:rsid w:val="00FE514B"/>
    <w:rsid w:val="00FF36C2"/>
    <w:rsid w:val="00FF5E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4B6A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locked/>
    <w:rsid w:val="00FE514B"/>
    <w:pPr>
      <w:keepNext/>
      <w:spacing w:before="240" w:after="60"/>
      <w:outlineLvl w:val="0"/>
    </w:pPr>
    <w:rPr>
      <w:rFonts w:ascii="Arial" w:hAnsi="Arial"/>
      <w:b/>
      <w:kern w:val="28"/>
      <w:sz w:val="28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B248AA"/>
    <w:rPr>
      <w:rFonts w:ascii="Cambria" w:hAnsi="Cambria" w:cs="Times New Roman"/>
      <w:b/>
      <w:bCs/>
      <w:kern w:val="32"/>
      <w:sz w:val="32"/>
      <w:szCs w:val="32"/>
    </w:rPr>
  </w:style>
  <w:style w:type="paragraph" w:customStyle="1" w:styleId="ConsPlusNormal">
    <w:name w:val="ConsPlusNormal"/>
    <w:uiPriority w:val="99"/>
    <w:rsid w:val="00A54B6A"/>
    <w:pPr>
      <w:autoSpaceDE w:val="0"/>
      <w:autoSpaceDN w:val="0"/>
      <w:adjustRightInd w:val="0"/>
      <w:ind w:firstLine="720"/>
    </w:pPr>
    <w:rPr>
      <w:rFonts w:ascii="Arial" w:hAnsi="Arial" w:cs="Arial"/>
      <w:sz w:val="28"/>
      <w:szCs w:val="28"/>
    </w:rPr>
  </w:style>
  <w:style w:type="table" w:styleId="TableGrid">
    <w:name w:val="Table Grid"/>
    <w:basedOn w:val="TableNormal"/>
    <w:uiPriority w:val="99"/>
    <w:rsid w:val="00A54B6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472F23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rsid w:val="00A03C2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94024"/>
    <w:rPr>
      <w:rFonts w:cs="Times New Roman"/>
      <w:sz w:val="2"/>
    </w:rPr>
  </w:style>
  <w:style w:type="paragraph" w:customStyle="1" w:styleId="ConsPlusTitle">
    <w:name w:val="ConsPlusTitle"/>
    <w:uiPriority w:val="99"/>
    <w:rsid w:val="00BB0275"/>
    <w:pPr>
      <w:autoSpaceDE w:val="0"/>
      <w:autoSpaceDN w:val="0"/>
      <w:adjustRightInd w:val="0"/>
    </w:pPr>
    <w:rPr>
      <w:b/>
      <w:bCs/>
      <w:sz w:val="28"/>
      <w:szCs w:val="28"/>
    </w:rPr>
  </w:style>
  <w:style w:type="paragraph" w:customStyle="1" w:styleId="ConsPlusCell">
    <w:name w:val="ConsPlusCell"/>
    <w:uiPriority w:val="99"/>
    <w:rsid w:val="00BB0275"/>
    <w:pPr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paragraph" w:customStyle="1" w:styleId="ConsNormal">
    <w:name w:val="ConsNormal"/>
    <w:uiPriority w:val="99"/>
    <w:rsid w:val="00BB0275"/>
    <w:pPr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styleId="BodyTextIndent">
    <w:name w:val="Body Text Indent"/>
    <w:basedOn w:val="Normal"/>
    <w:link w:val="BodyTextIndentChar"/>
    <w:uiPriority w:val="99"/>
    <w:rsid w:val="006418E0"/>
    <w:pPr>
      <w:spacing w:after="120"/>
      <w:ind w:left="283"/>
    </w:pPr>
    <w:rPr>
      <w:sz w:val="28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D94024"/>
    <w:rPr>
      <w:rFonts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82450B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D94024"/>
    <w:rPr>
      <w:rFonts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6D2064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D94024"/>
    <w:rPr>
      <w:rFonts w:cs="Times New Roman"/>
      <w:sz w:val="24"/>
      <w:szCs w:val="24"/>
    </w:rPr>
  </w:style>
  <w:style w:type="character" w:styleId="PageNumber">
    <w:name w:val="page number"/>
    <w:basedOn w:val="DefaultParagraphFont"/>
    <w:uiPriority w:val="99"/>
    <w:rsid w:val="006D2064"/>
    <w:rPr>
      <w:rFonts w:cs="Times New Roman"/>
    </w:rPr>
  </w:style>
  <w:style w:type="paragraph" w:styleId="ListParagraph">
    <w:name w:val="List Paragraph"/>
    <w:basedOn w:val="Normal"/>
    <w:uiPriority w:val="99"/>
    <w:qFormat/>
    <w:rsid w:val="007753D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C374ED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C374ED"/>
    <w:rPr>
      <w:rFonts w:cs="Times New Roman"/>
      <w:sz w:val="24"/>
      <w:szCs w:val="24"/>
    </w:rPr>
  </w:style>
  <w:style w:type="paragraph" w:styleId="NoSpacing">
    <w:name w:val="No Spacing"/>
    <w:uiPriority w:val="99"/>
    <w:qFormat/>
    <w:rsid w:val="00482F09"/>
    <w:rPr>
      <w:rFonts w:ascii="Calibri" w:hAnsi="Calibri"/>
      <w:lang w:eastAsia="en-US"/>
    </w:rPr>
  </w:style>
  <w:style w:type="paragraph" w:customStyle="1" w:styleId="ConsTitle">
    <w:name w:val="ConsTitle"/>
    <w:uiPriority w:val="99"/>
    <w:rsid w:val="00FE514B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8632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32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32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32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32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32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32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32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32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32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32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27</Pages>
  <Words>4349</Words>
  <Characters>24794</Characters>
  <Application>Microsoft Office Outlook</Application>
  <DocSecurity>0</DocSecurity>
  <Lines>0</Lines>
  <Paragraphs>0</Paragraphs>
  <ScaleCrop>false</ScaleCrop>
  <Company>Министерство финансов Ростовской области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Предложения по внесению изменений</dc:title>
  <dc:subject/>
  <dc:creator>Бойко</dc:creator>
  <cp:keywords/>
  <dc:description/>
  <cp:lastModifiedBy>User</cp:lastModifiedBy>
  <cp:revision>2</cp:revision>
  <cp:lastPrinted>2017-10-12T08:39:00Z</cp:lastPrinted>
  <dcterms:created xsi:type="dcterms:W3CDTF">2018-02-08T07:50:00Z</dcterms:created>
  <dcterms:modified xsi:type="dcterms:W3CDTF">2018-02-08T07:50:00Z</dcterms:modified>
</cp:coreProperties>
</file>